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24"/>
        <w:gridCol w:w="1649"/>
      </w:tblGrid>
      <w:tr w:rsidR="00161AEF" w:rsidRPr="004B3CD0" w:rsidTr="00161AEF">
        <w:tc>
          <w:tcPr>
            <w:tcW w:w="7524" w:type="dxa"/>
            <w:hideMark/>
          </w:tcPr>
          <w:p w:rsidR="00161AEF" w:rsidRPr="004B3CD0" w:rsidRDefault="00161AEF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 w:cs="Verdana"/>
                <w:sz w:val="28"/>
                <w:szCs w:val="28"/>
              </w:rPr>
            </w:pPr>
            <w:proofErr w:type="gramStart"/>
            <w:r w:rsidRPr="004B3CD0">
              <w:rPr>
                <w:rFonts w:ascii="Verdana" w:hAnsi="Verdana" w:cs="Verdana"/>
                <w:b/>
                <w:sz w:val="28"/>
                <w:szCs w:val="28"/>
              </w:rPr>
              <w:t>ISTITUTO COMPRENSIVO “TEN</w:t>
            </w:r>
            <w:proofErr w:type="gramEnd"/>
            <w:r w:rsidRPr="004B3CD0">
              <w:rPr>
                <w:rFonts w:ascii="Verdana" w:hAnsi="Verdana" w:cs="Verdana"/>
                <w:b/>
                <w:sz w:val="28"/>
                <w:szCs w:val="28"/>
              </w:rPr>
              <w:t xml:space="preserve">. </w:t>
            </w:r>
            <w:proofErr w:type="gramStart"/>
            <w:r w:rsidRPr="004B3CD0">
              <w:rPr>
                <w:rFonts w:ascii="Verdana" w:hAnsi="Verdana" w:cs="Verdana"/>
                <w:b/>
                <w:sz w:val="28"/>
                <w:szCs w:val="28"/>
              </w:rPr>
              <w:t>F. PETRUCCI”</w:t>
            </w:r>
            <w:proofErr w:type="gramEnd"/>
          </w:p>
          <w:p w:rsidR="00161AEF" w:rsidRPr="004B3CD0" w:rsidRDefault="00161AEF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 w:cs="Verdana"/>
                <w:sz w:val="28"/>
                <w:szCs w:val="28"/>
              </w:rPr>
            </w:pPr>
            <w:r w:rsidRPr="004B3CD0">
              <w:rPr>
                <w:rFonts w:ascii="Verdana" w:hAnsi="Verdana" w:cs="Verdana"/>
                <w:sz w:val="28"/>
                <w:szCs w:val="28"/>
              </w:rPr>
              <w:t>Via  Ten. F. Petrucci, 16 – 05026 Montecastrilli (TR)</w:t>
            </w:r>
          </w:p>
          <w:p w:rsidR="00161AEF" w:rsidRPr="004B3CD0" w:rsidRDefault="00161AEF">
            <w:pPr>
              <w:pStyle w:val="Intestazione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B3CD0">
              <w:rPr>
                <w:rFonts w:ascii="Verdana" w:hAnsi="Verdana" w:cs="Verdana"/>
                <w:sz w:val="28"/>
                <w:szCs w:val="28"/>
              </w:rPr>
              <w:t xml:space="preserve">Tel./Fax </w:t>
            </w:r>
            <w:proofErr w:type="spellStart"/>
            <w:proofErr w:type="gramStart"/>
            <w:r w:rsidRPr="004B3CD0">
              <w:rPr>
                <w:rFonts w:ascii="Verdana" w:hAnsi="Verdana" w:cs="Verdana"/>
                <w:sz w:val="28"/>
                <w:szCs w:val="28"/>
              </w:rPr>
              <w:t>Uff.Segret</w:t>
            </w:r>
            <w:proofErr w:type="spellEnd"/>
            <w:r w:rsidRPr="004B3CD0">
              <w:rPr>
                <w:rFonts w:ascii="Verdana" w:hAnsi="Verdana" w:cs="Verdana"/>
                <w:sz w:val="28"/>
                <w:szCs w:val="28"/>
              </w:rPr>
              <w:t>.</w:t>
            </w:r>
            <w:proofErr w:type="gramEnd"/>
            <w:r w:rsidRPr="004B3CD0">
              <w:rPr>
                <w:rFonts w:ascii="Verdana" w:hAnsi="Verdana" w:cs="Verdana"/>
                <w:sz w:val="28"/>
                <w:szCs w:val="28"/>
              </w:rPr>
              <w:t xml:space="preserve"> 0744 940235 –</w:t>
            </w:r>
          </w:p>
          <w:p w:rsidR="00161AEF" w:rsidRPr="004B3CD0" w:rsidRDefault="005B5994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 w:cs="Verdana"/>
                <w:sz w:val="28"/>
                <w:szCs w:val="28"/>
              </w:rPr>
            </w:pPr>
            <w:hyperlink r:id="rId6" w:history="1">
              <w:r w:rsidR="00161AEF" w:rsidRPr="004B3CD0">
                <w:rPr>
                  <w:rStyle w:val="Collegamentoipertestuale"/>
                  <w:rFonts w:ascii="Verdana" w:hAnsi="Verdana" w:cs="Verdana"/>
                  <w:sz w:val="28"/>
                  <w:szCs w:val="28"/>
                </w:rPr>
                <w:t>www.comprensivomontecastrilli.gov.it</w:t>
              </w:r>
            </w:hyperlink>
          </w:p>
          <w:p w:rsidR="00161AEF" w:rsidRPr="004B3CD0" w:rsidRDefault="00161AEF">
            <w:pPr>
              <w:pStyle w:val="Intestazione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B3CD0">
              <w:rPr>
                <w:rFonts w:ascii="Verdana" w:hAnsi="Verdana" w:cs="Verdana"/>
                <w:sz w:val="28"/>
                <w:szCs w:val="28"/>
              </w:rPr>
              <w:t>tric816004@istruzione.it</w:t>
            </w:r>
          </w:p>
        </w:tc>
        <w:tc>
          <w:tcPr>
            <w:tcW w:w="1649" w:type="dxa"/>
            <w:hideMark/>
          </w:tcPr>
          <w:p w:rsidR="00161AEF" w:rsidRPr="004B3CD0" w:rsidRDefault="00161AEF">
            <w:pPr>
              <w:pStyle w:val="Intestazione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4B3CD0">
              <w:rPr>
                <w:rFonts w:ascii="Verdana" w:hAnsi="Verdana" w:cs="Verdana"/>
                <w:b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1AAC827C" wp14:editId="671696E7">
                  <wp:extent cx="447675" cy="4476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AEF" w:rsidRPr="004B3CD0" w:rsidRDefault="00161AEF" w:rsidP="00161AEF">
      <w:pPr>
        <w:jc w:val="both"/>
        <w:rPr>
          <w:rFonts w:ascii="Verdana" w:hAnsi="Verdana" w:cs="Verdana"/>
          <w:sz w:val="28"/>
          <w:szCs w:val="28"/>
        </w:rPr>
      </w:pPr>
    </w:p>
    <w:p w:rsidR="00161AEF" w:rsidRPr="004B3CD0" w:rsidRDefault="00161AEF" w:rsidP="00161AEF">
      <w:pPr>
        <w:jc w:val="center"/>
        <w:rPr>
          <w:rFonts w:ascii="Verdana" w:hAnsi="Verdana" w:cs="Verdana"/>
          <w:sz w:val="28"/>
          <w:szCs w:val="28"/>
        </w:rPr>
      </w:pPr>
      <w:r w:rsidRPr="004B3CD0">
        <w:rPr>
          <w:rFonts w:ascii="Verdana" w:hAnsi="Verdana" w:cs="Verdana"/>
          <w:sz w:val="28"/>
          <w:szCs w:val="28"/>
        </w:rPr>
        <w:t>COLLEGIO DEI DOCENTI</w:t>
      </w:r>
    </w:p>
    <w:p w:rsidR="00161AEF" w:rsidRPr="004B3CD0" w:rsidRDefault="00161AEF" w:rsidP="00161AEF">
      <w:pPr>
        <w:jc w:val="center"/>
        <w:rPr>
          <w:rFonts w:ascii="Verdana" w:hAnsi="Verdana" w:cs="Verdana"/>
          <w:sz w:val="28"/>
          <w:szCs w:val="28"/>
        </w:rPr>
      </w:pPr>
    </w:p>
    <w:p w:rsidR="00161AEF" w:rsidRPr="004B3CD0" w:rsidRDefault="00161AEF" w:rsidP="00161AEF">
      <w:pPr>
        <w:jc w:val="center"/>
        <w:rPr>
          <w:rFonts w:ascii="Verdana" w:hAnsi="Verdana" w:cs="Verdana"/>
          <w:sz w:val="28"/>
          <w:szCs w:val="28"/>
        </w:rPr>
      </w:pPr>
      <w:r w:rsidRPr="004B3CD0">
        <w:rPr>
          <w:rFonts w:ascii="Verdana" w:hAnsi="Verdana" w:cs="Verdana"/>
          <w:sz w:val="28"/>
          <w:szCs w:val="28"/>
        </w:rPr>
        <w:t>VERBALE N</w:t>
      </w:r>
      <w:proofErr w:type="gramStart"/>
      <w:r w:rsidRPr="004B3CD0">
        <w:rPr>
          <w:rFonts w:ascii="Verdana" w:hAnsi="Verdana" w:cs="Verdana"/>
          <w:sz w:val="28"/>
          <w:szCs w:val="28"/>
        </w:rPr>
        <w:t xml:space="preserve">  </w:t>
      </w:r>
      <w:proofErr w:type="spellStart"/>
      <w:proofErr w:type="gramEnd"/>
      <w:r w:rsidRPr="004B3CD0">
        <w:rPr>
          <w:rFonts w:ascii="Verdana" w:hAnsi="Verdana" w:cs="Verdana"/>
          <w:sz w:val="28"/>
          <w:szCs w:val="28"/>
        </w:rPr>
        <w:t>a.s.</w:t>
      </w:r>
      <w:proofErr w:type="spellEnd"/>
      <w:r w:rsidRPr="004B3CD0">
        <w:rPr>
          <w:rFonts w:ascii="Verdana" w:hAnsi="Verdana" w:cs="Verdana"/>
          <w:sz w:val="28"/>
          <w:szCs w:val="28"/>
        </w:rPr>
        <w:t xml:space="preserve"> 2016/17</w:t>
      </w:r>
    </w:p>
    <w:p w:rsidR="00161AEF" w:rsidRPr="004B3CD0" w:rsidRDefault="00161AEF" w:rsidP="00161AEF">
      <w:pPr>
        <w:jc w:val="center"/>
        <w:rPr>
          <w:rFonts w:ascii="Verdana" w:hAnsi="Verdana" w:cs="Verdana"/>
          <w:sz w:val="28"/>
          <w:szCs w:val="28"/>
        </w:rPr>
      </w:pPr>
    </w:p>
    <w:p w:rsidR="00161AEF" w:rsidRPr="004B3CD0" w:rsidRDefault="00161AEF" w:rsidP="00161AEF">
      <w:pPr>
        <w:jc w:val="center"/>
        <w:rPr>
          <w:rFonts w:ascii="Verdana" w:hAnsi="Verdana" w:cs="Verdana"/>
          <w:sz w:val="28"/>
          <w:szCs w:val="28"/>
        </w:rPr>
      </w:pPr>
    </w:p>
    <w:p w:rsidR="00161AEF" w:rsidRPr="00142E1E" w:rsidRDefault="00161AEF" w:rsidP="00142E1E">
      <w:pPr>
        <w:rPr>
          <w:sz w:val="28"/>
          <w:szCs w:val="28"/>
        </w:rPr>
      </w:pPr>
    </w:p>
    <w:p w:rsidR="00161AEF" w:rsidRPr="00142E1E" w:rsidRDefault="00161AEF" w:rsidP="00142E1E">
      <w:pPr>
        <w:rPr>
          <w:sz w:val="28"/>
          <w:szCs w:val="28"/>
        </w:rPr>
      </w:pPr>
      <w:r w:rsidRPr="00142E1E">
        <w:rPr>
          <w:sz w:val="28"/>
          <w:szCs w:val="28"/>
        </w:rPr>
        <w:t>Il giorno 29 giugno, presso la sede centrale dell’Istituto Comprensivo di Montecastrilli è convocato il Collegio dei docenti.</w:t>
      </w:r>
    </w:p>
    <w:p w:rsidR="00161AEF" w:rsidRPr="00142E1E" w:rsidRDefault="00161AEF" w:rsidP="00142E1E">
      <w:pPr>
        <w:rPr>
          <w:sz w:val="28"/>
          <w:szCs w:val="28"/>
        </w:rPr>
      </w:pPr>
      <w:r w:rsidRPr="00142E1E">
        <w:rPr>
          <w:sz w:val="28"/>
          <w:szCs w:val="28"/>
        </w:rPr>
        <w:t>Sono all’ordine del giorno i seguenti punti:</w:t>
      </w:r>
    </w:p>
    <w:p w:rsidR="00161AEF" w:rsidRPr="00142E1E" w:rsidRDefault="00161AEF" w:rsidP="00142E1E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142E1E">
        <w:rPr>
          <w:sz w:val="28"/>
          <w:szCs w:val="28"/>
        </w:rPr>
        <w:t>Lettura e approvazione verbale seduta precedente</w:t>
      </w:r>
    </w:p>
    <w:p w:rsidR="00161AEF" w:rsidRPr="00142E1E" w:rsidRDefault="00692C35" w:rsidP="00142E1E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142E1E">
        <w:rPr>
          <w:sz w:val="28"/>
          <w:szCs w:val="28"/>
        </w:rPr>
        <w:t>Monitoraggio curricolo e PTOF</w:t>
      </w:r>
    </w:p>
    <w:p w:rsidR="00161AEF" w:rsidRPr="00142E1E" w:rsidRDefault="00161AEF" w:rsidP="00142E1E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142E1E">
        <w:rPr>
          <w:sz w:val="28"/>
          <w:szCs w:val="28"/>
        </w:rPr>
        <w:t>Commissioni incluse</w:t>
      </w:r>
    </w:p>
    <w:p w:rsidR="00161AEF" w:rsidRPr="00142E1E" w:rsidRDefault="00692C35" w:rsidP="00142E1E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142E1E">
        <w:rPr>
          <w:sz w:val="28"/>
          <w:szCs w:val="28"/>
        </w:rPr>
        <w:t>R</w:t>
      </w:r>
      <w:r w:rsidR="00161AEF" w:rsidRPr="00142E1E">
        <w:rPr>
          <w:sz w:val="28"/>
          <w:szCs w:val="28"/>
        </w:rPr>
        <w:t>elazione fu</w:t>
      </w:r>
      <w:r w:rsidRPr="00142E1E">
        <w:rPr>
          <w:sz w:val="28"/>
          <w:szCs w:val="28"/>
        </w:rPr>
        <w:t xml:space="preserve">nzioni strumentali e referenti di progetto </w:t>
      </w:r>
      <w:r w:rsidR="00161AEF" w:rsidRPr="00142E1E">
        <w:rPr>
          <w:sz w:val="28"/>
          <w:szCs w:val="28"/>
        </w:rPr>
        <w:t>e area</w:t>
      </w:r>
    </w:p>
    <w:p w:rsidR="00161AEF" w:rsidRPr="00142E1E" w:rsidRDefault="00161AEF" w:rsidP="00142E1E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142E1E">
        <w:rPr>
          <w:sz w:val="28"/>
          <w:szCs w:val="28"/>
        </w:rPr>
        <w:t>Calendario scolastico</w:t>
      </w:r>
    </w:p>
    <w:p w:rsidR="00161AEF" w:rsidRPr="00142E1E" w:rsidRDefault="00161AEF" w:rsidP="00142E1E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142E1E">
        <w:rPr>
          <w:sz w:val="28"/>
          <w:szCs w:val="28"/>
        </w:rPr>
        <w:t>Piano triennale per la trasparenza e l’integrità</w:t>
      </w:r>
    </w:p>
    <w:p w:rsidR="00161AEF" w:rsidRPr="00142E1E" w:rsidRDefault="00692C35" w:rsidP="00142E1E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142E1E">
        <w:rPr>
          <w:sz w:val="28"/>
          <w:szCs w:val="28"/>
        </w:rPr>
        <w:t>Varie ed eventua</w:t>
      </w:r>
      <w:r w:rsidR="00161AEF" w:rsidRPr="00142E1E">
        <w:rPr>
          <w:sz w:val="28"/>
          <w:szCs w:val="28"/>
        </w:rPr>
        <w:t>li</w:t>
      </w:r>
    </w:p>
    <w:p w:rsidR="00161AEF" w:rsidRPr="00142E1E" w:rsidRDefault="00161AEF" w:rsidP="00142E1E">
      <w:pPr>
        <w:rPr>
          <w:sz w:val="28"/>
          <w:szCs w:val="28"/>
        </w:rPr>
      </w:pPr>
    </w:p>
    <w:p w:rsidR="00161AEF" w:rsidRPr="00142E1E" w:rsidRDefault="00161AEF" w:rsidP="00142E1E">
      <w:pPr>
        <w:shd w:val="clear" w:color="auto" w:fill="FFFFFF"/>
        <w:rPr>
          <w:sz w:val="28"/>
          <w:szCs w:val="28"/>
        </w:rPr>
      </w:pPr>
      <w:r w:rsidRPr="00142E1E">
        <w:rPr>
          <w:sz w:val="28"/>
          <w:szCs w:val="28"/>
        </w:rPr>
        <w:t xml:space="preserve">Presiede la </w:t>
      </w:r>
      <w:proofErr w:type="gramStart"/>
      <w:r w:rsidRPr="00142E1E">
        <w:rPr>
          <w:sz w:val="28"/>
          <w:szCs w:val="28"/>
        </w:rPr>
        <w:t>riunione il</w:t>
      </w:r>
      <w:proofErr w:type="gramEnd"/>
      <w:r w:rsidRPr="00142E1E">
        <w:rPr>
          <w:sz w:val="28"/>
          <w:szCs w:val="28"/>
        </w:rPr>
        <w:t xml:space="preserve"> Dirigente Scolastico Stefania Cornacchia.</w:t>
      </w:r>
    </w:p>
    <w:p w:rsidR="00161AEF" w:rsidRPr="00142E1E" w:rsidRDefault="00161AEF" w:rsidP="00142E1E">
      <w:pPr>
        <w:pStyle w:val="Intestazione"/>
        <w:tabs>
          <w:tab w:val="left" w:pos="708"/>
        </w:tabs>
        <w:rPr>
          <w:sz w:val="28"/>
          <w:szCs w:val="28"/>
        </w:rPr>
      </w:pPr>
    </w:p>
    <w:p w:rsidR="00161AEF" w:rsidRPr="00142E1E" w:rsidRDefault="00161AEF" w:rsidP="00142E1E">
      <w:pPr>
        <w:rPr>
          <w:sz w:val="28"/>
          <w:szCs w:val="28"/>
        </w:rPr>
      </w:pPr>
      <w:r w:rsidRPr="00142E1E">
        <w:rPr>
          <w:b/>
          <w:bCs/>
          <w:sz w:val="28"/>
          <w:szCs w:val="28"/>
        </w:rPr>
        <w:t xml:space="preserve">Punto </w:t>
      </w:r>
      <w:proofErr w:type="gramStart"/>
      <w:r w:rsidRPr="00142E1E">
        <w:rPr>
          <w:b/>
          <w:bCs/>
          <w:sz w:val="28"/>
          <w:szCs w:val="28"/>
        </w:rPr>
        <w:t>1</w:t>
      </w:r>
      <w:proofErr w:type="gramEnd"/>
      <w:r w:rsidRPr="00142E1E">
        <w:rPr>
          <w:b/>
          <w:bCs/>
          <w:sz w:val="28"/>
          <w:szCs w:val="28"/>
        </w:rPr>
        <w:t xml:space="preserve"> Lettura ed approvazione seduta precedente</w:t>
      </w:r>
    </w:p>
    <w:p w:rsidR="00161AEF" w:rsidRPr="00142E1E" w:rsidRDefault="00161AEF" w:rsidP="00142E1E">
      <w:pPr>
        <w:pStyle w:val="Intestazione"/>
        <w:tabs>
          <w:tab w:val="left" w:pos="708"/>
        </w:tabs>
        <w:rPr>
          <w:b/>
          <w:bCs/>
          <w:sz w:val="28"/>
          <w:szCs w:val="28"/>
        </w:rPr>
      </w:pPr>
      <w:r w:rsidRPr="00142E1E">
        <w:rPr>
          <w:sz w:val="28"/>
          <w:szCs w:val="28"/>
        </w:rPr>
        <w:t>Il Dirigente Scolastico procede alla lettura</w:t>
      </w:r>
      <w:r w:rsidR="00692C35" w:rsidRPr="00142E1E">
        <w:rPr>
          <w:sz w:val="28"/>
          <w:szCs w:val="28"/>
        </w:rPr>
        <w:t xml:space="preserve"> dei punti salienti</w:t>
      </w:r>
      <w:r w:rsidRPr="00142E1E">
        <w:rPr>
          <w:sz w:val="28"/>
          <w:szCs w:val="28"/>
        </w:rPr>
        <w:t xml:space="preserve"> del verbale </w:t>
      </w:r>
      <w:proofErr w:type="gramStart"/>
      <w:r w:rsidR="00692C35" w:rsidRPr="00142E1E">
        <w:rPr>
          <w:sz w:val="28"/>
          <w:szCs w:val="28"/>
        </w:rPr>
        <w:t>della</w:t>
      </w:r>
      <w:proofErr w:type="gramEnd"/>
      <w:r w:rsidRPr="00142E1E">
        <w:rPr>
          <w:sz w:val="28"/>
          <w:szCs w:val="28"/>
        </w:rPr>
        <w:t xml:space="preserve"> seduta precedente che il Collegio approva.</w:t>
      </w:r>
    </w:p>
    <w:p w:rsidR="00161AEF" w:rsidRPr="00142E1E" w:rsidRDefault="00161AEF" w:rsidP="00142E1E">
      <w:pPr>
        <w:rPr>
          <w:b/>
          <w:bCs/>
          <w:sz w:val="28"/>
          <w:szCs w:val="28"/>
        </w:rPr>
      </w:pPr>
    </w:p>
    <w:p w:rsidR="00161AEF" w:rsidRPr="00142E1E" w:rsidRDefault="00161AEF" w:rsidP="00142E1E">
      <w:pPr>
        <w:rPr>
          <w:b/>
          <w:sz w:val="28"/>
          <w:szCs w:val="28"/>
        </w:rPr>
      </w:pPr>
      <w:r w:rsidRPr="00142E1E">
        <w:rPr>
          <w:b/>
          <w:sz w:val="28"/>
          <w:szCs w:val="28"/>
        </w:rPr>
        <w:t>Delibera n.1</w:t>
      </w:r>
    </w:p>
    <w:p w:rsidR="00161AEF" w:rsidRPr="00142E1E" w:rsidRDefault="00161AEF" w:rsidP="00142E1E">
      <w:pPr>
        <w:rPr>
          <w:b/>
          <w:sz w:val="28"/>
          <w:szCs w:val="28"/>
        </w:rPr>
      </w:pPr>
    </w:p>
    <w:p w:rsidR="00267A1A" w:rsidRDefault="004B3CD0" w:rsidP="00142E1E">
      <w:pPr>
        <w:rPr>
          <w:b/>
          <w:sz w:val="28"/>
          <w:szCs w:val="28"/>
        </w:rPr>
      </w:pPr>
      <w:r w:rsidRPr="00142E1E">
        <w:rPr>
          <w:b/>
          <w:sz w:val="28"/>
          <w:szCs w:val="28"/>
        </w:rPr>
        <w:t>Punti</w:t>
      </w:r>
      <w:r w:rsidR="00267A1A">
        <w:rPr>
          <w:b/>
          <w:sz w:val="28"/>
          <w:szCs w:val="28"/>
        </w:rPr>
        <w:t>:</w:t>
      </w:r>
    </w:p>
    <w:p w:rsidR="004B3CD0" w:rsidRPr="00045213" w:rsidRDefault="00045213" w:rsidP="00045213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</w:t>
      </w:r>
      <w:r w:rsidR="004B3CD0" w:rsidRPr="00045213">
        <w:rPr>
          <w:b/>
          <w:sz w:val="28"/>
          <w:szCs w:val="28"/>
        </w:rPr>
        <w:t>nitoraggio curricolo e PTOF</w:t>
      </w:r>
    </w:p>
    <w:p w:rsidR="004B3CD0" w:rsidRPr="00045213" w:rsidRDefault="004B3CD0" w:rsidP="00045213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 w:rsidRPr="00045213">
        <w:rPr>
          <w:b/>
          <w:sz w:val="28"/>
          <w:szCs w:val="28"/>
        </w:rPr>
        <w:t>Commissioni incluse</w:t>
      </w:r>
    </w:p>
    <w:p w:rsidR="004B3CD0" w:rsidRPr="00045213" w:rsidRDefault="004B3CD0" w:rsidP="00045213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 w:rsidRPr="00045213">
        <w:rPr>
          <w:b/>
          <w:sz w:val="28"/>
          <w:szCs w:val="28"/>
        </w:rPr>
        <w:t>Relazione funzioni strumentali e referenti di progetto e area.</w:t>
      </w:r>
    </w:p>
    <w:p w:rsidR="004B3CD0" w:rsidRPr="00142E1E" w:rsidRDefault="004B3CD0" w:rsidP="00142E1E">
      <w:pPr>
        <w:rPr>
          <w:sz w:val="28"/>
          <w:szCs w:val="28"/>
        </w:rPr>
      </w:pPr>
      <w:r w:rsidRPr="00142E1E">
        <w:rPr>
          <w:b/>
          <w:sz w:val="28"/>
          <w:szCs w:val="28"/>
        </w:rPr>
        <w:t xml:space="preserve"> </w:t>
      </w:r>
      <w:r w:rsidRPr="00142E1E">
        <w:rPr>
          <w:sz w:val="28"/>
          <w:szCs w:val="28"/>
        </w:rPr>
        <w:t>Le funzioni strumentali</w:t>
      </w:r>
      <w:proofErr w:type="gramStart"/>
      <w:r w:rsidRPr="00142E1E">
        <w:rPr>
          <w:sz w:val="28"/>
          <w:szCs w:val="28"/>
        </w:rPr>
        <w:t xml:space="preserve">  </w:t>
      </w:r>
      <w:proofErr w:type="gramEnd"/>
      <w:r w:rsidR="007B7B85" w:rsidRPr="00142E1E">
        <w:rPr>
          <w:sz w:val="28"/>
          <w:szCs w:val="28"/>
        </w:rPr>
        <w:t>e</w:t>
      </w:r>
      <w:r w:rsidRPr="00142E1E">
        <w:rPr>
          <w:sz w:val="28"/>
          <w:szCs w:val="28"/>
        </w:rPr>
        <w:t xml:space="preserve">d i referenti di progetto e di area relazionano in merito al lavoro svolto durante l’anno. </w:t>
      </w:r>
    </w:p>
    <w:p w:rsidR="00267A1A" w:rsidRDefault="007B7B85" w:rsidP="00267A1A">
      <w:pPr>
        <w:pStyle w:val="Paragrafoelenco"/>
        <w:numPr>
          <w:ilvl w:val="0"/>
          <w:numId w:val="4"/>
        </w:numPr>
        <w:spacing w:after="200"/>
        <w:rPr>
          <w:bCs/>
          <w:sz w:val="28"/>
          <w:szCs w:val="28"/>
        </w:rPr>
      </w:pPr>
      <w:r w:rsidRPr="00267A1A">
        <w:rPr>
          <w:bCs/>
          <w:sz w:val="28"/>
          <w:szCs w:val="28"/>
        </w:rPr>
        <w:t xml:space="preserve">Doris </w:t>
      </w:r>
      <w:r w:rsidR="00267A1A">
        <w:rPr>
          <w:bCs/>
          <w:sz w:val="28"/>
          <w:szCs w:val="28"/>
        </w:rPr>
        <w:t>A</w:t>
      </w:r>
      <w:r w:rsidRPr="00267A1A">
        <w:rPr>
          <w:bCs/>
          <w:sz w:val="28"/>
          <w:szCs w:val="28"/>
        </w:rPr>
        <w:t xml:space="preserve">ntonini </w:t>
      </w:r>
      <w:r w:rsidR="000E0286">
        <w:rPr>
          <w:bCs/>
          <w:sz w:val="28"/>
          <w:szCs w:val="28"/>
        </w:rPr>
        <w:t>spiega</w:t>
      </w:r>
      <w:r w:rsidRPr="00267A1A">
        <w:rPr>
          <w:bCs/>
          <w:sz w:val="28"/>
          <w:szCs w:val="28"/>
        </w:rPr>
        <w:t xml:space="preserve"> la titolazione della pres</w:t>
      </w:r>
      <w:r w:rsidR="00267A1A">
        <w:rPr>
          <w:bCs/>
          <w:sz w:val="28"/>
          <w:szCs w:val="28"/>
        </w:rPr>
        <w:t>entazione “Commissioni incluse”,</w:t>
      </w:r>
      <w:r w:rsidR="000E0286">
        <w:rPr>
          <w:bCs/>
          <w:sz w:val="28"/>
          <w:szCs w:val="28"/>
        </w:rPr>
        <w:t xml:space="preserve"> </w:t>
      </w:r>
      <w:proofErr w:type="spellStart"/>
      <w:r w:rsidR="000E0286">
        <w:rPr>
          <w:bCs/>
          <w:sz w:val="28"/>
          <w:szCs w:val="28"/>
        </w:rPr>
        <w:t>s</w:t>
      </w:r>
      <w:r w:rsidR="0019693B" w:rsidRPr="00267A1A">
        <w:rPr>
          <w:bCs/>
          <w:sz w:val="28"/>
          <w:szCs w:val="28"/>
        </w:rPr>
        <w:t>ottolinando</w:t>
      </w:r>
      <w:proofErr w:type="spellEnd"/>
      <w:r w:rsidR="0019693B" w:rsidRPr="00267A1A">
        <w:rPr>
          <w:bCs/>
          <w:sz w:val="28"/>
          <w:szCs w:val="28"/>
        </w:rPr>
        <w:t xml:space="preserve"> che il termine</w:t>
      </w:r>
      <w:r w:rsidR="00CD5DCA" w:rsidRPr="00267A1A">
        <w:rPr>
          <w:bCs/>
          <w:sz w:val="28"/>
          <w:szCs w:val="28"/>
        </w:rPr>
        <w:t xml:space="preserve"> </w:t>
      </w:r>
      <w:r w:rsidR="0019693B" w:rsidRPr="00267A1A">
        <w:rPr>
          <w:bCs/>
          <w:sz w:val="28"/>
          <w:szCs w:val="28"/>
        </w:rPr>
        <w:t>commissione deriva dal latino</w:t>
      </w:r>
      <w:r w:rsidR="00267A1A">
        <w:rPr>
          <w:bCs/>
          <w:sz w:val="28"/>
          <w:szCs w:val="28"/>
        </w:rPr>
        <w:t xml:space="preserve"> “</w:t>
      </w:r>
      <w:r w:rsidRPr="00267A1A">
        <w:rPr>
          <w:bCs/>
          <w:sz w:val="28"/>
          <w:szCs w:val="28"/>
        </w:rPr>
        <w:t xml:space="preserve"> </w:t>
      </w:r>
      <w:proofErr w:type="spellStart"/>
      <w:r w:rsidRPr="00267A1A">
        <w:rPr>
          <w:bCs/>
          <w:sz w:val="28"/>
          <w:szCs w:val="28"/>
        </w:rPr>
        <w:t>cum</w:t>
      </w:r>
      <w:proofErr w:type="spellEnd"/>
      <w:r w:rsidR="00267A1A">
        <w:rPr>
          <w:bCs/>
          <w:sz w:val="28"/>
          <w:szCs w:val="28"/>
        </w:rPr>
        <w:t>” (</w:t>
      </w:r>
      <w:r w:rsidRPr="00267A1A">
        <w:rPr>
          <w:bCs/>
          <w:sz w:val="28"/>
          <w:szCs w:val="28"/>
        </w:rPr>
        <w:t>insieme</w:t>
      </w:r>
      <w:r w:rsidR="00267A1A">
        <w:rPr>
          <w:bCs/>
          <w:sz w:val="28"/>
          <w:szCs w:val="28"/>
        </w:rPr>
        <w:t>)</w:t>
      </w:r>
      <w:proofErr w:type="gramStart"/>
      <w:r w:rsidR="00DD4E14" w:rsidRPr="00267A1A">
        <w:rPr>
          <w:bCs/>
          <w:sz w:val="28"/>
          <w:szCs w:val="28"/>
        </w:rPr>
        <w:t xml:space="preserve"> </w:t>
      </w:r>
      <w:r w:rsidRPr="00267A1A">
        <w:rPr>
          <w:bCs/>
          <w:sz w:val="28"/>
          <w:szCs w:val="28"/>
        </w:rPr>
        <w:t xml:space="preserve"> </w:t>
      </w:r>
      <w:proofErr w:type="gramEnd"/>
      <w:r w:rsidR="00267A1A">
        <w:rPr>
          <w:bCs/>
          <w:sz w:val="28"/>
          <w:szCs w:val="28"/>
        </w:rPr>
        <w:t>“</w:t>
      </w:r>
      <w:proofErr w:type="spellStart"/>
      <w:r w:rsidRPr="00267A1A">
        <w:rPr>
          <w:bCs/>
          <w:sz w:val="28"/>
          <w:szCs w:val="28"/>
        </w:rPr>
        <w:t>m</w:t>
      </w:r>
      <w:r w:rsidR="00DD4E14" w:rsidRPr="00267A1A">
        <w:rPr>
          <w:bCs/>
          <w:sz w:val="28"/>
          <w:szCs w:val="28"/>
        </w:rPr>
        <w:t>i</w:t>
      </w:r>
      <w:r w:rsidRPr="00267A1A">
        <w:rPr>
          <w:bCs/>
          <w:sz w:val="28"/>
          <w:szCs w:val="28"/>
        </w:rPr>
        <w:t>ttere</w:t>
      </w:r>
      <w:proofErr w:type="spellEnd"/>
      <w:r w:rsidR="00267A1A">
        <w:rPr>
          <w:bCs/>
          <w:sz w:val="28"/>
          <w:szCs w:val="28"/>
        </w:rPr>
        <w:t>”  (</w:t>
      </w:r>
      <w:r w:rsidR="00DD4E14" w:rsidRPr="00267A1A">
        <w:rPr>
          <w:bCs/>
          <w:sz w:val="28"/>
          <w:szCs w:val="28"/>
        </w:rPr>
        <w:t>spingere, andare avanti</w:t>
      </w:r>
      <w:r w:rsidR="0019693B" w:rsidRPr="00267A1A">
        <w:rPr>
          <w:bCs/>
          <w:sz w:val="28"/>
          <w:szCs w:val="28"/>
        </w:rPr>
        <w:t xml:space="preserve"> </w:t>
      </w:r>
      <w:r w:rsidR="00267A1A">
        <w:rPr>
          <w:bCs/>
          <w:sz w:val="28"/>
          <w:szCs w:val="28"/>
        </w:rPr>
        <w:t>)</w:t>
      </w:r>
      <w:r w:rsidR="00CD5DCA" w:rsidRPr="00267A1A">
        <w:rPr>
          <w:bCs/>
          <w:sz w:val="28"/>
          <w:szCs w:val="28"/>
        </w:rPr>
        <w:t xml:space="preserve"> e </w:t>
      </w:r>
      <w:r w:rsidR="0019693B" w:rsidRPr="00267A1A">
        <w:rPr>
          <w:bCs/>
          <w:sz w:val="28"/>
          <w:szCs w:val="28"/>
        </w:rPr>
        <w:t xml:space="preserve">il termine </w:t>
      </w:r>
      <w:r w:rsidR="00267A1A">
        <w:rPr>
          <w:bCs/>
          <w:sz w:val="28"/>
          <w:szCs w:val="28"/>
        </w:rPr>
        <w:t xml:space="preserve">“ </w:t>
      </w:r>
      <w:r w:rsidR="00DD4E14" w:rsidRPr="00267A1A">
        <w:rPr>
          <w:bCs/>
          <w:sz w:val="28"/>
          <w:szCs w:val="28"/>
        </w:rPr>
        <w:t>Inclusione</w:t>
      </w:r>
      <w:r w:rsidR="000E0286">
        <w:rPr>
          <w:bCs/>
          <w:sz w:val="28"/>
          <w:szCs w:val="28"/>
        </w:rPr>
        <w:t>”</w:t>
      </w:r>
      <w:r w:rsidR="0019693B" w:rsidRPr="00267A1A">
        <w:rPr>
          <w:bCs/>
          <w:sz w:val="28"/>
          <w:szCs w:val="28"/>
        </w:rPr>
        <w:t xml:space="preserve"> </w:t>
      </w:r>
      <w:proofErr w:type="spellStart"/>
      <w:r w:rsidR="0019693B" w:rsidRPr="00267A1A">
        <w:rPr>
          <w:bCs/>
          <w:sz w:val="28"/>
          <w:szCs w:val="28"/>
        </w:rPr>
        <w:t>uilizzato</w:t>
      </w:r>
      <w:proofErr w:type="spellEnd"/>
      <w:r w:rsidR="0019693B" w:rsidRPr="00267A1A">
        <w:rPr>
          <w:bCs/>
          <w:sz w:val="28"/>
          <w:szCs w:val="28"/>
        </w:rPr>
        <w:t xml:space="preserve"> in ambito matematico</w:t>
      </w:r>
      <w:r w:rsidR="00267A1A">
        <w:rPr>
          <w:bCs/>
          <w:sz w:val="28"/>
          <w:szCs w:val="28"/>
        </w:rPr>
        <w:t xml:space="preserve">,  </w:t>
      </w:r>
      <w:r w:rsidR="0019693B" w:rsidRPr="00267A1A">
        <w:rPr>
          <w:bCs/>
          <w:sz w:val="28"/>
          <w:szCs w:val="28"/>
        </w:rPr>
        <w:t xml:space="preserve">è riferito a </w:t>
      </w:r>
      <w:r w:rsidRPr="00267A1A">
        <w:rPr>
          <w:bCs/>
          <w:sz w:val="28"/>
          <w:szCs w:val="28"/>
        </w:rPr>
        <w:t>quando tu</w:t>
      </w:r>
      <w:r w:rsidR="00DD4E14" w:rsidRPr="00267A1A">
        <w:rPr>
          <w:bCs/>
          <w:sz w:val="28"/>
          <w:szCs w:val="28"/>
        </w:rPr>
        <w:t>t</w:t>
      </w:r>
      <w:r w:rsidRPr="00267A1A">
        <w:rPr>
          <w:bCs/>
          <w:sz w:val="28"/>
          <w:szCs w:val="28"/>
        </w:rPr>
        <w:t xml:space="preserve">ti gli elementi </w:t>
      </w:r>
      <w:r w:rsidR="00DD4E14" w:rsidRPr="00267A1A">
        <w:rPr>
          <w:bCs/>
          <w:sz w:val="28"/>
          <w:szCs w:val="28"/>
        </w:rPr>
        <w:t xml:space="preserve"> fanno parte, </w:t>
      </w:r>
      <w:r w:rsidRPr="00267A1A">
        <w:rPr>
          <w:bCs/>
          <w:sz w:val="28"/>
          <w:szCs w:val="28"/>
        </w:rPr>
        <w:t>sono inclusi in un insieme.</w:t>
      </w:r>
      <w:r w:rsidR="00142E1E" w:rsidRPr="00CD5DCA">
        <w:rPr>
          <w:b/>
          <w:bCs/>
          <w:sz w:val="28"/>
          <w:szCs w:val="28"/>
        </w:rPr>
        <w:t xml:space="preserve"> </w:t>
      </w:r>
      <w:r w:rsidR="00CD5DCA" w:rsidRPr="00CD5DCA">
        <w:rPr>
          <w:bCs/>
          <w:sz w:val="28"/>
          <w:szCs w:val="28"/>
        </w:rPr>
        <w:t xml:space="preserve"> In questa presentazione </w:t>
      </w:r>
      <w:r w:rsidR="00267A1A">
        <w:rPr>
          <w:bCs/>
          <w:sz w:val="28"/>
          <w:szCs w:val="28"/>
        </w:rPr>
        <w:t>si è</w:t>
      </w:r>
      <w:r w:rsidR="00CD5DCA" w:rsidRPr="00CD5DCA">
        <w:rPr>
          <w:bCs/>
          <w:sz w:val="28"/>
          <w:szCs w:val="28"/>
        </w:rPr>
        <w:t xml:space="preserve"> voluto mettere al </w:t>
      </w:r>
      <w:r w:rsidR="00CD5DCA" w:rsidRPr="00CD5DCA">
        <w:rPr>
          <w:bCs/>
          <w:sz w:val="28"/>
          <w:szCs w:val="28"/>
        </w:rPr>
        <w:lastRenderedPageBreak/>
        <w:t>centro le parole del “senza zaino”</w:t>
      </w:r>
      <w:proofErr w:type="gramStart"/>
      <w:r w:rsidR="00CD5DCA" w:rsidRPr="00CD5DCA">
        <w:rPr>
          <w:bCs/>
          <w:sz w:val="28"/>
          <w:szCs w:val="28"/>
        </w:rPr>
        <w:t xml:space="preserve">  </w:t>
      </w:r>
      <w:proofErr w:type="gramEnd"/>
      <w:r w:rsidR="00CD5DCA" w:rsidRPr="00CD5DCA">
        <w:rPr>
          <w:bCs/>
          <w:sz w:val="28"/>
          <w:szCs w:val="28"/>
        </w:rPr>
        <w:t xml:space="preserve">: </w:t>
      </w:r>
      <w:r w:rsidR="00267A1A">
        <w:rPr>
          <w:bCs/>
          <w:sz w:val="28"/>
          <w:szCs w:val="28"/>
        </w:rPr>
        <w:t>“</w:t>
      </w:r>
      <w:r w:rsidR="00CD5DCA" w:rsidRPr="00CD5DCA">
        <w:rPr>
          <w:bCs/>
          <w:sz w:val="28"/>
          <w:szCs w:val="28"/>
        </w:rPr>
        <w:t>comunità,</w:t>
      </w:r>
      <w:r w:rsidR="00267A1A">
        <w:rPr>
          <w:bCs/>
          <w:sz w:val="28"/>
          <w:szCs w:val="28"/>
        </w:rPr>
        <w:t xml:space="preserve"> </w:t>
      </w:r>
      <w:r w:rsidR="00CD5DCA" w:rsidRPr="00CD5DCA">
        <w:rPr>
          <w:bCs/>
          <w:sz w:val="28"/>
          <w:szCs w:val="28"/>
        </w:rPr>
        <w:t>accoglienza, responsabilità</w:t>
      </w:r>
      <w:r w:rsidR="00267A1A">
        <w:rPr>
          <w:bCs/>
          <w:sz w:val="28"/>
          <w:szCs w:val="28"/>
        </w:rPr>
        <w:t>”</w:t>
      </w:r>
      <w:r w:rsidR="00CD5DCA" w:rsidRPr="00CD5DCA">
        <w:rPr>
          <w:bCs/>
          <w:sz w:val="28"/>
          <w:szCs w:val="28"/>
        </w:rPr>
        <w:t>, a sinistra</w:t>
      </w:r>
      <w:r w:rsidR="00267A1A">
        <w:rPr>
          <w:bCs/>
          <w:sz w:val="28"/>
          <w:szCs w:val="28"/>
        </w:rPr>
        <w:t xml:space="preserve">, </w:t>
      </w:r>
      <w:r w:rsidR="00CD5DCA" w:rsidRPr="00CD5DCA">
        <w:rPr>
          <w:bCs/>
          <w:sz w:val="28"/>
          <w:szCs w:val="28"/>
        </w:rPr>
        <w:t xml:space="preserve"> i fattori ambientali dell’inventario ICF</w:t>
      </w:r>
      <w:r w:rsidR="00267A1A">
        <w:rPr>
          <w:bCs/>
          <w:sz w:val="28"/>
          <w:szCs w:val="28"/>
        </w:rPr>
        <w:t>,</w:t>
      </w:r>
      <w:r w:rsidR="00CD5DCA" w:rsidRPr="00CD5DCA">
        <w:rPr>
          <w:bCs/>
          <w:sz w:val="28"/>
          <w:szCs w:val="28"/>
        </w:rPr>
        <w:t xml:space="preserve"> a destra</w:t>
      </w:r>
      <w:r w:rsidR="00267A1A">
        <w:rPr>
          <w:bCs/>
          <w:sz w:val="28"/>
          <w:szCs w:val="28"/>
        </w:rPr>
        <w:t>, e</w:t>
      </w:r>
      <w:r w:rsidR="00CD5DCA" w:rsidRPr="00CD5DCA">
        <w:rPr>
          <w:bCs/>
          <w:sz w:val="28"/>
          <w:szCs w:val="28"/>
        </w:rPr>
        <w:t xml:space="preserve"> le funzioni strumentali che sono relative a questo contesto. Questo per dire che i principi del </w:t>
      </w:r>
      <w:r w:rsidR="00CD5DCA" w:rsidRPr="00267A1A">
        <w:rPr>
          <w:bCs/>
          <w:i/>
          <w:sz w:val="28"/>
          <w:szCs w:val="28"/>
        </w:rPr>
        <w:t>senza zaino</w:t>
      </w:r>
      <w:r w:rsidR="00CD5DCA" w:rsidRPr="00CD5DCA">
        <w:rPr>
          <w:bCs/>
          <w:sz w:val="28"/>
          <w:szCs w:val="28"/>
        </w:rPr>
        <w:t xml:space="preserve"> già sono presenti nella nostra scuola, sono presenti nelle funzioni strumentali, nei criteri dei fattori ambientali dell’inventario per l’inclusione, quindi non è niente di nuovo,</w:t>
      </w:r>
      <w:proofErr w:type="gramStart"/>
      <w:r w:rsidR="000E0286">
        <w:rPr>
          <w:bCs/>
          <w:sz w:val="28"/>
          <w:szCs w:val="28"/>
        </w:rPr>
        <w:t xml:space="preserve"> </w:t>
      </w:r>
      <w:r w:rsidR="00CD5DCA" w:rsidRPr="00CD5DCA">
        <w:rPr>
          <w:bCs/>
          <w:sz w:val="28"/>
          <w:szCs w:val="28"/>
        </w:rPr>
        <w:t xml:space="preserve"> </w:t>
      </w:r>
      <w:proofErr w:type="gramEnd"/>
      <w:r w:rsidR="00CD5DCA" w:rsidRPr="00CD5DCA">
        <w:rPr>
          <w:bCs/>
          <w:sz w:val="28"/>
          <w:szCs w:val="28"/>
        </w:rPr>
        <w:t>si è voluto solamente assemblare i pezzi.</w:t>
      </w:r>
    </w:p>
    <w:p w:rsidR="00CD5DCA" w:rsidRPr="00267A1A" w:rsidRDefault="00267A1A" w:rsidP="00267A1A">
      <w:pPr>
        <w:pStyle w:val="Paragrafoelenco"/>
        <w:spacing w:after="200"/>
        <w:rPr>
          <w:bCs/>
          <w:sz w:val="28"/>
          <w:szCs w:val="28"/>
        </w:rPr>
      </w:pPr>
      <w:r>
        <w:rPr>
          <w:bCs/>
          <w:sz w:val="28"/>
          <w:szCs w:val="28"/>
        </w:rPr>
        <w:t>I</w:t>
      </w:r>
      <w:r w:rsidR="0019693B" w:rsidRPr="00267A1A">
        <w:rPr>
          <w:bCs/>
          <w:sz w:val="28"/>
          <w:szCs w:val="28"/>
        </w:rPr>
        <w:t>l punto di partenza</w:t>
      </w:r>
      <w:r w:rsidR="000E0286">
        <w:rPr>
          <w:bCs/>
          <w:sz w:val="28"/>
          <w:szCs w:val="28"/>
        </w:rPr>
        <w:t>, quindi,</w:t>
      </w:r>
      <w:proofErr w:type="gramStart"/>
      <w:r w:rsidR="000E0286">
        <w:rPr>
          <w:bCs/>
          <w:sz w:val="28"/>
          <w:szCs w:val="28"/>
        </w:rPr>
        <w:t xml:space="preserve"> </w:t>
      </w:r>
      <w:r w:rsidR="0019693B" w:rsidRPr="00267A1A">
        <w:rPr>
          <w:bCs/>
          <w:sz w:val="28"/>
          <w:szCs w:val="28"/>
        </w:rPr>
        <w:t xml:space="preserve"> </w:t>
      </w:r>
      <w:proofErr w:type="gramEnd"/>
      <w:r w:rsidR="0019693B" w:rsidRPr="00267A1A">
        <w:rPr>
          <w:bCs/>
          <w:sz w:val="28"/>
          <w:szCs w:val="28"/>
        </w:rPr>
        <w:t xml:space="preserve">è costituito </w:t>
      </w:r>
      <w:r w:rsidR="00DD4E14" w:rsidRPr="00267A1A">
        <w:rPr>
          <w:bCs/>
          <w:sz w:val="28"/>
          <w:szCs w:val="28"/>
        </w:rPr>
        <w:t xml:space="preserve"> da</w:t>
      </w:r>
      <w:r w:rsidR="00CD5DCA" w:rsidRPr="00267A1A">
        <w:rPr>
          <w:bCs/>
          <w:sz w:val="28"/>
          <w:szCs w:val="28"/>
        </w:rPr>
        <w:t>l</w:t>
      </w:r>
      <w:r w:rsidR="00DD4E14" w:rsidRPr="00267A1A">
        <w:rPr>
          <w:bCs/>
          <w:sz w:val="28"/>
          <w:szCs w:val="28"/>
        </w:rPr>
        <w:t>le tre parole d</w:t>
      </w:r>
      <w:r w:rsidR="00CD5DCA" w:rsidRPr="00267A1A">
        <w:rPr>
          <w:bCs/>
          <w:sz w:val="28"/>
          <w:szCs w:val="28"/>
        </w:rPr>
        <w:t>e</w:t>
      </w:r>
      <w:r w:rsidR="00DD4E14" w:rsidRPr="00267A1A">
        <w:rPr>
          <w:bCs/>
          <w:sz w:val="28"/>
          <w:szCs w:val="28"/>
        </w:rPr>
        <w:t xml:space="preserve">l </w:t>
      </w:r>
      <w:r w:rsidR="0019693B" w:rsidRPr="00267A1A">
        <w:rPr>
          <w:bCs/>
          <w:sz w:val="28"/>
          <w:szCs w:val="28"/>
        </w:rPr>
        <w:t>“</w:t>
      </w:r>
      <w:r w:rsidR="00DD4E14" w:rsidRPr="00267A1A">
        <w:rPr>
          <w:bCs/>
          <w:sz w:val="28"/>
          <w:szCs w:val="28"/>
        </w:rPr>
        <w:t>senza zaino</w:t>
      </w:r>
      <w:r w:rsidR="0019693B" w:rsidRPr="00267A1A">
        <w:rPr>
          <w:bCs/>
          <w:sz w:val="28"/>
          <w:szCs w:val="28"/>
        </w:rPr>
        <w:t>”</w:t>
      </w:r>
      <w:r w:rsidR="00DD4E14" w:rsidRPr="00267A1A">
        <w:rPr>
          <w:bCs/>
          <w:sz w:val="28"/>
          <w:szCs w:val="28"/>
        </w:rPr>
        <w:t xml:space="preserve">: comunità, </w:t>
      </w:r>
      <w:r w:rsidRPr="00267A1A">
        <w:rPr>
          <w:bCs/>
          <w:sz w:val="28"/>
          <w:szCs w:val="28"/>
        </w:rPr>
        <w:t xml:space="preserve"> </w:t>
      </w:r>
      <w:r w:rsidR="00DD4E14" w:rsidRPr="00267A1A">
        <w:rPr>
          <w:bCs/>
          <w:sz w:val="28"/>
          <w:szCs w:val="28"/>
        </w:rPr>
        <w:t>accoglienza e responsabilità</w:t>
      </w:r>
      <w:r w:rsidR="0019693B" w:rsidRPr="00267A1A">
        <w:rPr>
          <w:bCs/>
          <w:sz w:val="28"/>
          <w:szCs w:val="28"/>
        </w:rPr>
        <w:t xml:space="preserve"> che</w:t>
      </w:r>
      <w:r w:rsidR="00DD4E14" w:rsidRPr="00267A1A">
        <w:rPr>
          <w:bCs/>
          <w:sz w:val="28"/>
          <w:szCs w:val="28"/>
        </w:rPr>
        <w:t xml:space="preserve"> costituiscono il filo che unisce il lavoro delle funzioni strumentali. I</w:t>
      </w:r>
      <w:proofErr w:type="gramStart"/>
      <w:r w:rsidR="00DD4E14" w:rsidRPr="00267A1A">
        <w:rPr>
          <w:bCs/>
          <w:sz w:val="28"/>
          <w:szCs w:val="28"/>
        </w:rPr>
        <w:t xml:space="preserve"> </w:t>
      </w:r>
      <w:r w:rsidR="00794A9F" w:rsidRPr="00267A1A">
        <w:rPr>
          <w:bCs/>
          <w:sz w:val="28"/>
          <w:szCs w:val="28"/>
        </w:rPr>
        <w:t xml:space="preserve"> </w:t>
      </w:r>
      <w:proofErr w:type="gramEnd"/>
      <w:r w:rsidR="00794A9F" w:rsidRPr="00267A1A">
        <w:rPr>
          <w:bCs/>
          <w:sz w:val="28"/>
          <w:szCs w:val="28"/>
        </w:rPr>
        <w:t xml:space="preserve">vari </w:t>
      </w:r>
      <w:r w:rsidR="00DD4E14" w:rsidRPr="00267A1A">
        <w:rPr>
          <w:bCs/>
          <w:sz w:val="28"/>
          <w:szCs w:val="28"/>
        </w:rPr>
        <w:t xml:space="preserve">fattori ambientali, quelli che permettono il funzionamento e il non funzionamento </w:t>
      </w:r>
      <w:r w:rsidRPr="00267A1A">
        <w:rPr>
          <w:bCs/>
          <w:sz w:val="28"/>
          <w:szCs w:val="28"/>
        </w:rPr>
        <w:t>di ciascuno</w:t>
      </w:r>
      <w:r w:rsidR="00794A9F" w:rsidRPr="00267A1A">
        <w:rPr>
          <w:bCs/>
          <w:sz w:val="28"/>
          <w:szCs w:val="28"/>
        </w:rPr>
        <w:t xml:space="preserve"> sono rapportabili con le tre parole del “ senza </w:t>
      </w:r>
      <w:proofErr w:type="spellStart"/>
      <w:r w:rsidR="00794A9F" w:rsidRPr="00267A1A">
        <w:rPr>
          <w:bCs/>
          <w:sz w:val="28"/>
          <w:szCs w:val="28"/>
        </w:rPr>
        <w:t>ziano</w:t>
      </w:r>
      <w:proofErr w:type="spellEnd"/>
      <w:r w:rsidR="00794A9F" w:rsidRPr="00267A1A">
        <w:rPr>
          <w:bCs/>
          <w:sz w:val="28"/>
          <w:szCs w:val="28"/>
        </w:rPr>
        <w:t>” e nello stesso tempo tutto que</w:t>
      </w:r>
      <w:r w:rsidR="0019693B" w:rsidRPr="00267A1A">
        <w:rPr>
          <w:bCs/>
          <w:sz w:val="28"/>
          <w:szCs w:val="28"/>
        </w:rPr>
        <w:t>s</w:t>
      </w:r>
      <w:r w:rsidR="00794A9F" w:rsidRPr="00267A1A">
        <w:rPr>
          <w:bCs/>
          <w:sz w:val="28"/>
          <w:szCs w:val="28"/>
        </w:rPr>
        <w:t>to fa parte del sistema scuola</w:t>
      </w:r>
      <w:r w:rsidR="0019693B" w:rsidRPr="00267A1A">
        <w:rPr>
          <w:bCs/>
          <w:sz w:val="28"/>
          <w:szCs w:val="28"/>
        </w:rPr>
        <w:t xml:space="preserve">. </w:t>
      </w:r>
    </w:p>
    <w:p w:rsidR="00142E1E" w:rsidRPr="00267A1A" w:rsidRDefault="00CD5DCA" w:rsidP="00267A1A">
      <w:pPr>
        <w:pStyle w:val="Paragrafoelenco"/>
        <w:spacing w:after="200"/>
        <w:rPr>
          <w:b/>
          <w:bCs/>
          <w:sz w:val="28"/>
          <w:szCs w:val="28"/>
        </w:rPr>
      </w:pPr>
      <w:r w:rsidRPr="00267A1A">
        <w:rPr>
          <w:bCs/>
          <w:sz w:val="28"/>
          <w:szCs w:val="28"/>
        </w:rPr>
        <w:t>Tutti i docent</w:t>
      </w:r>
      <w:r w:rsidR="00794A9F" w:rsidRPr="00267A1A">
        <w:rPr>
          <w:bCs/>
          <w:sz w:val="28"/>
          <w:szCs w:val="28"/>
        </w:rPr>
        <w:t>i</w:t>
      </w:r>
      <w:r w:rsidRPr="00267A1A">
        <w:rPr>
          <w:bCs/>
          <w:sz w:val="28"/>
          <w:szCs w:val="28"/>
        </w:rPr>
        <w:t xml:space="preserve"> </w:t>
      </w:r>
      <w:r w:rsidR="00267A1A" w:rsidRPr="00267A1A">
        <w:rPr>
          <w:bCs/>
          <w:sz w:val="28"/>
          <w:szCs w:val="28"/>
        </w:rPr>
        <w:t>sono</w:t>
      </w:r>
      <w:proofErr w:type="gramStart"/>
      <w:r w:rsidR="00267A1A" w:rsidRPr="00267A1A">
        <w:rPr>
          <w:bCs/>
          <w:sz w:val="28"/>
          <w:szCs w:val="28"/>
        </w:rPr>
        <w:t xml:space="preserve"> </w:t>
      </w:r>
      <w:r w:rsidR="00794A9F" w:rsidRPr="00267A1A">
        <w:rPr>
          <w:bCs/>
          <w:sz w:val="28"/>
          <w:szCs w:val="28"/>
        </w:rPr>
        <w:t xml:space="preserve"> </w:t>
      </w:r>
      <w:proofErr w:type="gramEnd"/>
      <w:r w:rsidRPr="00267A1A">
        <w:rPr>
          <w:bCs/>
          <w:sz w:val="28"/>
          <w:szCs w:val="28"/>
        </w:rPr>
        <w:t>motori di questo circuito,</w:t>
      </w:r>
      <w:r w:rsidR="00794A9F" w:rsidRPr="00267A1A">
        <w:rPr>
          <w:bCs/>
          <w:sz w:val="28"/>
          <w:szCs w:val="28"/>
        </w:rPr>
        <w:t xml:space="preserve"> in cui si parte dal costruire la qualità  dell’inclusione</w:t>
      </w:r>
      <w:r w:rsidRPr="00267A1A">
        <w:rPr>
          <w:bCs/>
          <w:sz w:val="28"/>
          <w:szCs w:val="28"/>
        </w:rPr>
        <w:t>,</w:t>
      </w:r>
      <w:r w:rsidR="00794A9F" w:rsidRPr="00267A1A">
        <w:rPr>
          <w:bCs/>
          <w:sz w:val="28"/>
          <w:szCs w:val="28"/>
        </w:rPr>
        <w:t xml:space="preserve"> a quello di mettere in moto politiche di inclusione  </w:t>
      </w:r>
      <w:r w:rsidRPr="00267A1A">
        <w:rPr>
          <w:bCs/>
          <w:sz w:val="28"/>
          <w:szCs w:val="28"/>
        </w:rPr>
        <w:t>per</w:t>
      </w:r>
      <w:r w:rsidR="00794A9F" w:rsidRPr="00267A1A">
        <w:rPr>
          <w:bCs/>
          <w:sz w:val="28"/>
          <w:szCs w:val="28"/>
        </w:rPr>
        <w:t xml:space="preserve"> poi di attivare  pratiche dell’inclusione</w:t>
      </w:r>
      <w:r w:rsidRPr="00267A1A">
        <w:rPr>
          <w:bCs/>
          <w:sz w:val="28"/>
          <w:szCs w:val="28"/>
        </w:rPr>
        <w:t>.</w:t>
      </w:r>
    </w:p>
    <w:p w:rsidR="00142E1E" w:rsidRPr="00CD5DCA" w:rsidRDefault="006D573D" w:rsidP="00CD5DCA">
      <w:pPr>
        <w:pStyle w:val="Paragrafoelenco"/>
        <w:numPr>
          <w:ilvl w:val="0"/>
          <w:numId w:val="4"/>
        </w:numPr>
        <w:spacing w:after="200"/>
        <w:rPr>
          <w:b/>
          <w:bCs/>
          <w:sz w:val="28"/>
          <w:szCs w:val="28"/>
        </w:rPr>
      </w:pPr>
      <w:r w:rsidRPr="00CD5DCA">
        <w:rPr>
          <w:bCs/>
          <w:sz w:val="28"/>
          <w:szCs w:val="28"/>
        </w:rPr>
        <w:t>Lorena Sbarzella socializza che per realizzare le tre parole “ comunità, ospitalità, accoglienza” di scuola Senza Zaino</w:t>
      </w:r>
      <w:proofErr w:type="gramStart"/>
      <w:r w:rsidRPr="00CD5DCA">
        <w:rPr>
          <w:bCs/>
          <w:sz w:val="28"/>
          <w:szCs w:val="28"/>
        </w:rPr>
        <w:t xml:space="preserve">  </w:t>
      </w:r>
      <w:proofErr w:type="gramEnd"/>
      <w:r w:rsidRPr="00CD5DCA">
        <w:rPr>
          <w:bCs/>
          <w:sz w:val="28"/>
          <w:szCs w:val="28"/>
        </w:rPr>
        <w:t>è iniziata la sistemazione degli ambienti  della scuola che possano rendere l’accesso agli studenti più piacevole possibile, più ospitale, e rendere questi ambienti come par</w:t>
      </w:r>
      <w:r w:rsidR="00D8784A" w:rsidRPr="00CD5DCA">
        <w:rPr>
          <w:bCs/>
          <w:sz w:val="28"/>
          <w:szCs w:val="28"/>
        </w:rPr>
        <w:t xml:space="preserve">te della loro casa, tanto </w:t>
      </w:r>
      <w:r w:rsidRPr="00CD5DCA">
        <w:rPr>
          <w:bCs/>
          <w:sz w:val="28"/>
          <w:szCs w:val="28"/>
        </w:rPr>
        <w:t>che non hanno più dalla primaria lo zaino</w:t>
      </w:r>
      <w:r w:rsidR="00CD5DCA">
        <w:rPr>
          <w:bCs/>
          <w:sz w:val="28"/>
          <w:szCs w:val="28"/>
        </w:rPr>
        <w:t>,</w:t>
      </w:r>
      <w:r w:rsidRPr="00CD5DCA">
        <w:rPr>
          <w:bCs/>
          <w:sz w:val="28"/>
          <w:szCs w:val="28"/>
        </w:rPr>
        <w:t xml:space="preserve"> ma</w:t>
      </w:r>
      <w:r w:rsidR="00D8784A" w:rsidRPr="00CD5DCA">
        <w:rPr>
          <w:bCs/>
          <w:sz w:val="28"/>
          <w:szCs w:val="28"/>
        </w:rPr>
        <w:t xml:space="preserve"> una </w:t>
      </w:r>
      <w:proofErr w:type="spellStart"/>
      <w:r w:rsidR="00D8784A" w:rsidRPr="00CD5DCA">
        <w:rPr>
          <w:bCs/>
          <w:sz w:val="28"/>
          <w:szCs w:val="28"/>
        </w:rPr>
        <w:t>borsettina</w:t>
      </w:r>
      <w:proofErr w:type="spellEnd"/>
      <w:r w:rsidR="00D8784A" w:rsidRPr="00CD5DCA">
        <w:rPr>
          <w:bCs/>
          <w:sz w:val="28"/>
          <w:szCs w:val="28"/>
        </w:rPr>
        <w:t xml:space="preserve"> leggera e</w:t>
      </w:r>
      <w:r w:rsidRPr="00CD5DCA">
        <w:rPr>
          <w:bCs/>
          <w:sz w:val="28"/>
          <w:szCs w:val="28"/>
        </w:rPr>
        <w:t xml:space="preserve"> hanno i loro libri a scuola</w:t>
      </w:r>
      <w:r w:rsidR="00CD5DCA">
        <w:rPr>
          <w:bCs/>
          <w:sz w:val="28"/>
          <w:szCs w:val="28"/>
        </w:rPr>
        <w:t>;</w:t>
      </w:r>
      <w:r w:rsidRPr="00CD5DCA">
        <w:rPr>
          <w:bCs/>
          <w:sz w:val="28"/>
          <w:szCs w:val="28"/>
        </w:rPr>
        <w:t xml:space="preserve"> nella secondaria non sarà proprio cos</w:t>
      </w:r>
      <w:r w:rsidR="00D8784A" w:rsidRPr="00CD5DCA">
        <w:rPr>
          <w:bCs/>
          <w:sz w:val="28"/>
          <w:szCs w:val="28"/>
        </w:rPr>
        <w:t xml:space="preserve">ì ma </w:t>
      </w:r>
      <w:r w:rsidR="00CD5DCA">
        <w:rPr>
          <w:bCs/>
          <w:sz w:val="28"/>
          <w:szCs w:val="28"/>
        </w:rPr>
        <w:t xml:space="preserve">si </w:t>
      </w:r>
      <w:r w:rsidR="00D8784A" w:rsidRPr="00CD5DCA">
        <w:rPr>
          <w:bCs/>
          <w:sz w:val="28"/>
          <w:szCs w:val="28"/>
        </w:rPr>
        <w:t xml:space="preserve">renderanno più leggeri i loro zaini, </w:t>
      </w:r>
      <w:proofErr w:type="spellStart"/>
      <w:r w:rsidR="00D8784A" w:rsidRPr="00CD5DCA">
        <w:rPr>
          <w:bCs/>
          <w:sz w:val="28"/>
          <w:szCs w:val="28"/>
        </w:rPr>
        <w:t>perchè</w:t>
      </w:r>
      <w:proofErr w:type="spellEnd"/>
      <w:r w:rsidR="00D8784A" w:rsidRPr="00CD5DCA">
        <w:rPr>
          <w:bCs/>
          <w:sz w:val="28"/>
          <w:szCs w:val="28"/>
        </w:rPr>
        <w:t xml:space="preserve"> troveranno tutti i loro strumenti a scuola. I lavori sono iniziati a Castel dell’Aquila che è la prima scuola che ufficialmente parte con “ il senza zaino “, </w:t>
      </w:r>
      <w:proofErr w:type="spellStart"/>
      <w:r w:rsidR="00D8784A" w:rsidRPr="00CD5DCA">
        <w:rPr>
          <w:bCs/>
          <w:sz w:val="28"/>
          <w:szCs w:val="28"/>
        </w:rPr>
        <w:t>alcui</w:t>
      </w:r>
      <w:proofErr w:type="spellEnd"/>
      <w:r w:rsidR="00D8784A" w:rsidRPr="00CD5DCA">
        <w:rPr>
          <w:bCs/>
          <w:sz w:val="28"/>
          <w:szCs w:val="28"/>
        </w:rPr>
        <w:t xml:space="preserve"> lavori sono stati </w:t>
      </w:r>
      <w:proofErr w:type="gramStart"/>
      <w:r w:rsidR="00D8784A" w:rsidRPr="00CD5DCA">
        <w:rPr>
          <w:bCs/>
          <w:sz w:val="28"/>
          <w:szCs w:val="28"/>
        </w:rPr>
        <w:t>fatti</w:t>
      </w:r>
      <w:proofErr w:type="gramEnd"/>
      <w:r w:rsidR="00D8784A" w:rsidRPr="00CD5DCA">
        <w:rPr>
          <w:bCs/>
          <w:sz w:val="28"/>
          <w:szCs w:val="28"/>
        </w:rPr>
        <w:t xml:space="preserve"> anche nella scuola di Mon</w:t>
      </w:r>
      <w:r w:rsidR="00CD5DCA">
        <w:rPr>
          <w:bCs/>
          <w:sz w:val="28"/>
          <w:szCs w:val="28"/>
        </w:rPr>
        <w:t>t</w:t>
      </w:r>
      <w:r w:rsidR="00D8784A" w:rsidRPr="00CD5DCA">
        <w:rPr>
          <w:bCs/>
          <w:sz w:val="28"/>
          <w:szCs w:val="28"/>
        </w:rPr>
        <w:t>ecastrilli e si sta cercando di adattare gl</w:t>
      </w:r>
      <w:r w:rsidR="00CD5DCA">
        <w:rPr>
          <w:bCs/>
          <w:sz w:val="28"/>
          <w:szCs w:val="28"/>
        </w:rPr>
        <w:t>i</w:t>
      </w:r>
      <w:r w:rsidR="00D8784A" w:rsidRPr="00CD5DCA">
        <w:rPr>
          <w:bCs/>
          <w:sz w:val="28"/>
          <w:szCs w:val="28"/>
        </w:rPr>
        <w:t xml:space="preserve"> ambienti  e cercare di creare delle  routine in modo da permettere agli studenti di spostarsi dalle aule ai laboratori</w:t>
      </w:r>
      <w:r w:rsidR="00CD5DCA">
        <w:rPr>
          <w:bCs/>
          <w:sz w:val="28"/>
          <w:szCs w:val="28"/>
        </w:rPr>
        <w:t xml:space="preserve">, </w:t>
      </w:r>
      <w:r w:rsidR="00D8784A" w:rsidRPr="00CD5DCA">
        <w:rPr>
          <w:bCs/>
          <w:sz w:val="28"/>
          <w:szCs w:val="28"/>
        </w:rPr>
        <w:t xml:space="preserve"> sopr</w:t>
      </w:r>
      <w:r w:rsidR="009A3A0F" w:rsidRPr="00CD5DCA">
        <w:rPr>
          <w:bCs/>
          <w:sz w:val="28"/>
          <w:szCs w:val="28"/>
        </w:rPr>
        <w:t xml:space="preserve">attutto per le attività pratiche o portare, durante le compresenze, gruppi di alunni su </w:t>
      </w:r>
      <w:proofErr w:type="spellStart"/>
      <w:r w:rsidR="009A3A0F" w:rsidRPr="00CD5DCA">
        <w:rPr>
          <w:bCs/>
          <w:sz w:val="28"/>
          <w:szCs w:val="28"/>
        </w:rPr>
        <w:t>setting</w:t>
      </w:r>
      <w:proofErr w:type="spellEnd"/>
      <w:r w:rsidR="009A3A0F" w:rsidRPr="00CD5DCA">
        <w:rPr>
          <w:bCs/>
          <w:sz w:val="28"/>
          <w:szCs w:val="28"/>
        </w:rPr>
        <w:t xml:space="preserve"> diversi</w:t>
      </w:r>
      <w:r w:rsidR="00CD5DCA">
        <w:rPr>
          <w:bCs/>
          <w:sz w:val="28"/>
          <w:szCs w:val="28"/>
        </w:rPr>
        <w:t>,</w:t>
      </w:r>
      <w:r w:rsidR="009A3A0F" w:rsidRPr="00CD5DCA">
        <w:rPr>
          <w:bCs/>
          <w:sz w:val="28"/>
          <w:szCs w:val="28"/>
        </w:rPr>
        <w:t xml:space="preserve"> in modo di lavorare in maniera autonoma  e differente scegliendo le modalità con le quali apprendere.</w:t>
      </w:r>
    </w:p>
    <w:p w:rsidR="00161AEF" w:rsidRPr="00CD5DCA" w:rsidRDefault="003C4743" w:rsidP="00CD5DCA">
      <w:pPr>
        <w:pStyle w:val="Paragrafoelenco"/>
        <w:numPr>
          <w:ilvl w:val="0"/>
          <w:numId w:val="4"/>
        </w:numPr>
        <w:spacing w:after="200"/>
        <w:rPr>
          <w:b/>
          <w:bCs/>
          <w:sz w:val="28"/>
          <w:szCs w:val="28"/>
        </w:rPr>
      </w:pPr>
      <w:r w:rsidRPr="00CD5DCA">
        <w:rPr>
          <w:sz w:val="28"/>
          <w:szCs w:val="28"/>
        </w:rPr>
        <w:t>Mar</w:t>
      </w:r>
      <w:r w:rsidR="00CD5DCA">
        <w:rPr>
          <w:sz w:val="28"/>
          <w:szCs w:val="28"/>
        </w:rPr>
        <w:t>t</w:t>
      </w:r>
      <w:r w:rsidRPr="00CD5DCA">
        <w:rPr>
          <w:sz w:val="28"/>
          <w:szCs w:val="28"/>
        </w:rPr>
        <w:t>a Zara</w:t>
      </w:r>
      <w:r w:rsidR="00161AEF" w:rsidRPr="00CD5DCA">
        <w:rPr>
          <w:sz w:val="28"/>
          <w:szCs w:val="28"/>
        </w:rPr>
        <w:t>.</w:t>
      </w:r>
      <w:r w:rsidRPr="00CD5DCA">
        <w:rPr>
          <w:sz w:val="28"/>
          <w:szCs w:val="28"/>
        </w:rPr>
        <w:t xml:space="preserve"> </w:t>
      </w:r>
      <w:proofErr w:type="gramStart"/>
      <w:r w:rsidRPr="00CD5DCA">
        <w:rPr>
          <w:sz w:val="28"/>
          <w:szCs w:val="28"/>
        </w:rPr>
        <w:t>p</w:t>
      </w:r>
      <w:proofErr w:type="gramEnd"/>
      <w:r w:rsidRPr="00CD5DCA">
        <w:rPr>
          <w:sz w:val="28"/>
          <w:szCs w:val="28"/>
        </w:rPr>
        <w:t xml:space="preserve">resenta </w:t>
      </w:r>
      <w:r w:rsidR="00267A1A">
        <w:rPr>
          <w:sz w:val="28"/>
          <w:szCs w:val="28"/>
        </w:rPr>
        <w:t>“</w:t>
      </w:r>
      <w:r w:rsidRPr="00CD5DCA">
        <w:rPr>
          <w:sz w:val="28"/>
          <w:szCs w:val="28"/>
        </w:rPr>
        <w:t>Gallery materiali adattati</w:t>
      </w:r>
      <w:r w:rsidR="00267A1A">
        <w:rPr>
          <w:sz w:val="28"/>
          <w:szCs w:val="28"/>
        </w:rPr>
        <w:t>”</w:t>
      </w:r>
      <w:r w:rsidRPr="00CD5DCA">
        <w:rPr>
          <w:sz w:val="28"/>
          <w:szCs w:val="28"/>
        </w:rPr>
        <w:t>, un deposito in cui ogni docente può caricare i materiali per condividere le buone pratiche e illustra la procedura per accedervi</w:t>
      </w:r>
      <w:r w:rsidR="00CD5DCA">
        <w:rPr>
          <w:sz w:val="28"/>
          <w:szCs w:val="28"/>
        </w:rPr>
        <w:t xml:space="preserve"> </w:t>
      </w:r>
      <w:r w:rsidRPr="00CD5DCA">
        <w:rPr>
          <w:sz w:val="28"/>
          <w:szCs w:val="28"/>
        </w:rPr>
        <w:t>ed operare</w:t>
      </w:r>
      <w:r w:rsidR="00142E1E" w:rsidRPr="00CD5DCA">
        <w:rPr>
          <w:sz w:val="28"/>
          <w:szCs w:val="28"/>
        </w:rPr>
        <w:t>.</w:t>
      </w:r>
    </w:p>
    <w:p w:rsidR="003C4743" w:rsidRPr="00CD5DCA" w:rsidRDefault="003C4743" w:rsidP="00CD5DCA">
      <w:pPr>
        <w:pStyle w:val="Paragrafoelenco"/>
        <w:numPr>
          <w:ilvl w:val="0"/>
          <w:numId w:val="4"/>
        </w:numPr>
        <w:rPr>
          <w:rFonts w:eastAsia="Calibri"/>
          <w:sz w:val="28"/>
          <w:szCs w:val="28"/>
          <w:lang w:eastAsia="en-US"/>
        </w:rPr>
      </w:pPr>
      <w:proofErr w:type="spellStart"/>
      <w:r w:rsidRPr="00CD5DCA">
        <w:rPr>
          <w:rFonts w:eastAsia="Calibri"/>
          <w:sz w:val="28"/>
          <w:szCs w:val="28"/>
          <w:lang w:eastAsia="en-US"/>
        </w:rPr>
        <w:t>Naura</w:t>
      </w:r>
      <w:proofErr w:type="spellEnd"/>
      <w:r w:rsidRPr="00CD5DC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D5DCA">
        <w:rPr>
          <w:rFonts w:eastAsia="Calibri"/>
          <w:sz w:val="28"/>
          <w:szCs w:val="28"/>
          <w:lang w:eastAsia="en-US"/>
        </w:rPr>
        <w:t>Passagrilli</w:t>
      </w:r>
      <w:proofErr w:type="spellEnd"/>
      <w:r w:rsidR="000969A3" w:rsidRPr="00CD5DCA">
        <w:rPr>
          <w:rFonts w:eastAsia="Calibri"/>
          <w:sz w:val="28"/>
          <w:szCs w:val="28"/>
          <w:lang w:eastAsia="en-US"/>
        </w:rPr>
        <w:t xml:space="preserve"> socializza</w:t>
      </w:r>
      <w:r w:rsidR="00CD5DCA">
        <w:rPr>
          <w:rFonts w:eastAsia="Calibri"/>
          <w:sz w:val="28"/>
          <w:szCs w:val="28"/>
          <w:lang w:eastAsia="en-US"/>
        </w:rPr>
        <w:t>,</w:t>
      </w:r>
      <w:r w:rsidR="000969A3" w:rsidRPr="00CD5DCA">
        <w:rPr>
          <w:rFonts w:eastAsia="Calibri"/>
          <w:sz w:val="28"/>
          <w:szCs w:val="28"/>
          <w:lang w:eastAsia="en-US"/>
        </w:rPr>
        <w:t xml:space="preserve"> in merito alla</w:t>
      </w:r>
      <w:proofErr w:type="gramStart"/>
      <w:r w:rsidR="000969A3" w:rsidRPr="00CD5DCA">
        <w:rPr>
          <w:rFonts w:eastAsia="Calibri"/>
          <w:sz w:val="28"/>
          <w:szCs w:val="28"/>
          <w:lang w:eastAsia="en-US"/>
        </w:rPr>
        <w:t xml:space="preserve"> </w:t>
      </w:r>
      <w:r w:rsidRPr="00CD5DCA">
        <w:rPr>
          <w:rFonts w:eastAsia="Calibri"/>
          <w:sz w:val="28"/>
          <w:szCs w:val="28"/>
          <w:lang w:eastAsia="en-US"/>
        </w:rPr>
        <w:t xml:space="preserve"> </w:t>
      </w:r>
      <w:proofErr w:type="gramEnd"/>
      <w:r w:rsidRPr="00CD5DCA">
        <w:rPr>
          <w:rFonts w:eastAsia="Calibri"/>
          <w:sz w:val="28"/>
          <w:szCs w:val="28"/>
          <w:lang w:eastAsia="en-US"/>
        </w:rPr>
        <w:t>relazione</w:t>
      </w:r>
      <w:r w:rsidR="000969A3" w:rsidRPr="00CD5DCA">
        <w:rPr>
          <w:rFonts w:eastAsia="Calibri"/>
          <w:sz w:val="28"/>
          <w:szCs w:val="28"/>
          <w:lang w:eastAsia="en-US"/>
        </w:rPr>
        <w:t xml:space="preserve"> e le </w:t>
      </w:r>
      <w:r w:rsidRPr="00CD5DCA">
        <w:rPr>
          <w:rFonts w:eastAsia="Calibri"/>
          <w:sz w:val="28"/>
          <w:szCs w:val="28"/>
          <w:lang w:eastAsia="en-US"/>
        </w:rPr>
        <w:t xml:space="preserve"> azioni di orientamento</w:t>
      </w:r>
      <w:r w:rsidR="00CD5DCA">
        <w:rPr>
          <w:rFonts w:eastAsia="Calibri"/>
          <w:sz w:val="28"/>
          <w:szCs w:val="28"/>
          <w:lang w:eastAsia="en-US"/>
        </w:rPr>
        <w:t>,</w:t>
      </w:r>
      <w:r w:rsidRPr="00CD5DCA">
        <w:rPr>
          <w:rFonts w:eastAsia="Calibri"/>
          <w:sz w:val="28"/>
          <w:szCs w:val="28"/>
          <w:lang w:eastAsia="en-US"/>
        </w:rPr>
        <w:t xml:space="preserve"> </w:t>
      </w:r>
      <w:r w:rsidR="000969A3" w:rsidRPr="00CD5DCA">
        <w:rPr>
          <w:rFonts w:eastAsia="Calibri"/>
          <w:sz w:val="28"/>
          <w:szCs w:val="28"/>
          <w:lang w:eastAsia="en-US"/>
        </w:rPr>
        <w:t>che l’importante è  far sperimentare ai ragazzi molte strategie,  materiali</w:t>
      </w:r>
      <w:r w:rsidR="00CD5DCA">
        <w:rPr>
          <w:rFonts w:eastAsia="Calibri"/>
          <w:sz w:val="28"/>
          <w:szCs w:val="28"/>
          <w:lang w:eastAsia="en-US"/>
        </w:rPr>
        <w:t xml:space="preserve"> e</w:t>
      </w:r>
      <w:r w:rsidR="000969A3" w:rsidRPr="00CD5DCA">
        <w:rPr>
          <w:rFonts w:eastAsia="Calibri"/>
          <w:sz w:val="28"/>
          <w:szCs w:val="28"/>
          <w:lang w:eastAsia="en-US"/>
        </w:rPr>
        <w:t xml:space="preserve"> attività diversificate</w:t>
      </w:r>
      <w:r w:rsidR="00CD5DCA">
        <w:rPr>
          <w:rFonts w:eastAsia="Calibri"/>
          <w:sz w:val="28"/>
          <w:szCs w:val="28"/>
          <w:lang w:eastAsia="en-US"/>
        </w:rPr>
        <w:t xml:space="preserve">, </w:t>
      </w:r>
      <w:r w:rsidR="000969A3" w:rsidRPr="00CD5DCA">
        <w:rPr>
          <w:rFonts w:eastAsia="Calibri"/>
          <w:sz w:val="28"/>
          <w:szCs w:val="28"/>
          <w:lang w:eastAsia="en-US"/>
        </w:rPr>
        <w:t xml:space="preserve"> in modo tal</w:t>
      </w:r>
      <w:r w:rsidR="00CD5DCA">
        <w:rPr>
          <w:rFonts w:eastAsia="Calibri"/>
          <w:sz w:val="28"/>
          <w:szCs w:val="28"/>
          <w:lang w:eastAsia="en-US"/>
        </w:rPr>
        <w:t>e</w:t>
      </w:r>
      <w:r w:rsidR="000969A3" w:rsidRPr="00CD5DCA">
        <w:rPr>
          <w:rFonts w:eastAsia="Calibri"/>
          <w:sz w:val="28"/>
          <w:szCs w:val="28"/>
          <w:lang w:eastAsia="en-US"/>
        </w:rPr>
        <w:t xml:space="preserve"> che in ognuna di esse ci si possano </w:t>
      </w:r>
      <w:proofErr w:type="spellStart"/>
      <w:r w:rsidR="000969A3" w:rsidRPr="00CD5DCA">
        <w:rPr>
          <w:rFonts w:eastAsia="Calibri"/>
          <w:sz w:val="28"/>
          <w:szCs w:val="28"/>
          <w:lang w:eastAsia="en-US"/>
        </w:rPr>
        <w:t>ritovare</w:t>
      </w:r>
      <w:proofErr w:type="spellEnd"/>
      <w:r w:rsidR="005D6441">
        <w:rPr>
          <w:rFonts w:eastAsia="Calibri"/>
          <w:sz w:val="28"/>
          <w:szCs w:val="28"/>
          <w:lang w:eastAsia="en-US"/>
        </w:rPr>
        <w:t xml:space="preserve">, </w:t>
      </w:r>
      <w:r w:rsidR="000969A3" w:rsidRPr="00CD5DCA">
        <w:rPr>
          <w:rFonts w:eastAsia="Calibri"/>
          <w:sz w:val="28"/>
          <w:szCs w:val="28"/>
          <w:lang w:eastAsia="en-US"/>
        </w:rPr>
        <w:t xml:space="preserve"> </w:t>
      </w:r>
      <w:r w:rsidR="005D6441">
        <w:rPr>
          <w:rFonts w:eastAsia="Calibri"/>
          <w:sz w:val="28"/>
          <w:szCs w:val="28"/>
          <w:lang w:eastAsia="en-US"/>
        </w:rPr>
        <w:t>m</w:t>
      </w:r>
      <w:r w:rsidR="000969A3" w:rsidRPr="00CD5DCA">
        <w:rPr>
          <w:rFonts w:eastAsia="Calibri"/>
          <w:sz w:val="28"/>
          <w:szCs w:val="28"/>
          <w:lang w:eastAsia="en-US"/>
        </w:rPr>
        <w:t>a</w:t>
      </w:r>
      <w:r w:rsidR="005D6441">
        <w:rPr>
          <w:rFonts w:eastAsia="Calibri"/>
          <w:sz w:val="28"/>
          <w:szCs w:val="28"/>
          <w:lang w:eastAsia="en-US"/>
        </w:rPr>
        <w:t xml:space="preserve"> è </w:t>
      </w:r>
      <w:r w:rsidR="000969A3" w:rsidRPr="00CD5DCA">
        <w:rPr>
          <w:rFonts w:eastAsia="Calibri"/>
          <w:sz w:val="28"/>
          <w:szCs w:val="28"/>
          <w:lang w:eastAsia="en-US"/>
        </w:rPr>
        <w:t xml:space="preserve"> soprattutto facendoli fare, ascoltandoli ed osservandoli, </w:t>
      </w:r>
      <w:r w:rsidR="005D6441">
        <w:rPr>
          <w:rFonts w:eastAsia="Calibri"/>
          <w:sz w:val="28"/>
          <w:szCs w:val="28"/>
          <w:lang w:eastAsia="en-US"/>
        </w:rPr>
        <w:t>ch</w:t>
      </w:r>
      <w:r w:rsidR="000969A3" w:rsidRPr="00CD5DCA">
        <w:rPr>
          <w:rFonts w:eastAsia="Calibri"/>
          <w:sz w:val="28"/>
          <w:szCs w:val="28"/>
          <w:lang w:eastAsia="en-US"/>
        </w:rPr>
        <w:t>e poi si possono consigliare con maggiore sicurezza</w:t>
      </w:r>
      <w:r w:rsidR="00B73D4D" w:rsidRPr="00CD5DCA">
        <w:rPr>
          <w:rFonts w:eastAsia="Calibri"/>
          <w:sz w:val="28"/>
          <w:szCs w:val="28"/>
          <w:lang w:eastAsia="en-US"/>
        </w:rPr>
        <w:t>. Per quanto riguarda l</w:t>
      </w:r>
      <w:r w:rsidR="000969A3" w:rsidRPr="00CD5DCA">
        <w:rPr>
          <w:rFonts w:eastAsia="Calibri"/>
          <w:sz w:val="28"/>
          <w:szCs w:val="28"/>
          <w:lang w:eastAsia="en-US"/>
        </w:rPr>
        <w:t xml:space="preserve">e </w:t>
      </w:r>
      <w:proofErr w:type="spellStart"/>
      <w:r w:rsidR="000969A3" w:rsidRPr="00CD5DCA">
        <w:rPr>
          <w:rFonts w:eastAsia="Calibri"/>
          <w:sz w:val="28"/>
          <w:szCs w:val="28"/>
          <w:lang w:eastAsia="en-US"/>
        </w:rPr>
        <w:t>attivtà</w:t>
      </w:r>
      <w:proofErr w:type="spellEnd"/>
      <w:r w:rsidR="000969A3" w:rsidRPr="00CD5DCA">
        <w:rPr>
          <w:rFonts w:eastAsia="Calibri"/>
          <w:sz w:val="28"/>
          <w:szCs w:val="28"/>
          <w:lang w:eastAsia="en-US"/>
        </w:rPr>
        <w:t xml:space="preserve"> dei pr</w:t>
      </w:r>
      <w:r w:rsidR="005B5994">
        <w:rPr>
          <w:rFonts w:eastAsia="Calibri"/>
          <w:sz w:val="28"/>
          <w:szCs w:val="28"/>
          <w:lang w:eastAsia="en-US"/>
        </w:rPr>
        <w:t>ogetti europei molto successo ha</w:t>
      </w:r>
      <w:r w:rsidR="000969A3" w:rsidRPr="00CD5DCA">
        <w:rPr>
          <w:rFonts w:eastAsia="Calibri"/>
          <w:sz w:val="28"/>
          <w:szCs w:val="28"/>
          <w:lang w:eastAsia="en-US"/>
        </w:rPr>
        <w:t xml:space="preserve"> avuto lo scambio</w:t>
      </w:r>
      <w:r w:rsidR="005D6441">
        <w:rPr>
          <w:rFonts w:eastAsia="Calibri"/>
          <w:sz w:val="28"/>
          <w:szCs w:val="28"/>
          <w:lang w:eastAsia="en-US"/>
        </w:rPr>
        <w:t>: sono venuti quaranta</w:t>
      </w:r>
      <w:r w:rsidR="00B73D4D" w:rsidRPr="00CD5DCA">
        <w:rPr>
          <w:rFonts w:eastAsia="Calibri"/>
          <w:sz w:val="28"/>
          <w:szCs w:val="28"/>
          <w:lang w:eastAsia="en-US"/>
        </w:rPr>
        <w:t>sei ragazzi francesi e</w:t>
      </w:r>
      <w:proofErr w:type="gramStart"/>
      <w:r w:rsidR="00B73D4D" w:rsidRPr="00CD5DCA">
        <w:rPr>
          <w:rFonts w:eastAsia="Calibri"/>
          <w:sz w:val="28"/>
          <w:szCs w:val="28"/>
          <w:lang w:eastAsia="en-US"/>
        </w:rPr>
        <w:t xml:space="preserve">  </w:t>
      </w:r>
      <w:proofErr w:type="gramEnd"/>
      <w:r w:rsidR="00B73D4D" w:rsidRPr="00CD5DCA">
        <w:rPr>
          <w:rFonts w:eastAsia="Calibri"/>
          <w:sz w:val="28"/>
          <w:szCs w:val="28"/>
          <w:lang w:eastAsia="en-US"/>
        </w:rPr>
        <w:t xml:space="preserve">la professoressa Burchi ha organizzato </w:t>
      </w:r>
      <w:r w:rsidR="0072094A" w:rsidRPr="00CD5DCA">
        <w:rPr>
          <w:rFonts w:eastAsia="Calibri"/>
          <w:sz w:val="28"/>
          <w:szCs w:val="28"/>
          <w:lang w:eastAsia="en-US"/>
        </w:rPr>
        <w:t>alla perfezione le varie attivit</w:t>
      </w:r>
      <w:r w:rsidR="00B73D4D" w:rsidRPr="00CD5DCA">
        <w:rPr>
          <w:rFonts w:eastAsia="Calibri"/>
          <w:sz w:val="28"/>
          <w:szCs w:val="28"/>
          <w:lang w:eastAsia="en-US"/>
        </w:rPr>
        <w:t>à con enorme soddisfazione</w:t>
      </w:r>
      <w:r w:rsidR="005D6441">
        <w:rPr>
          <w:rFonts w:eastAsia="Calibri"/>
          <w:sz w:val="28"/>
          <w:szCs w:val="28"/>
          <w:lang w:eastAsia="en-US"/>
        </w:rPr>
        <w:t xml:space="preserve"> s</w:t>
      </w:r>
      <w:r w:rsidR="00B73D4D" w:rsidRPr="00CD5DCA">
        <w:rPr>
          <w:rFonts w:eastAsia="Calibri"/>
          <w:sz w:val="28"/>
          <w:szCs w:val="28"/>
          <w:lang w:eastAsia="en-US"/>
        </w:rPr>
        <w:t xml:space="preserve">ia dei genitori </w:t>
      </w:r>
      <w:r w:rsidR="0072094A" w:rsidRPr="00CD5DCA">
        <w:rPr>
          <w:rFonts w:eastAsia="Calibri"/>
          <w:sz w:val="28"/>
          <w:szCs w:val="28"/>
          <w:lang w:eastAsia="en-US"/>
        </w:rPr>
        <w:t xml:space="preserve"> e dei ragazzi </w:t>
      </w:r>
      <w:r w:rsidR="00B73D4D" w:rsidRPr="00CD5DCA">
        <w:rPr>
          <w:rFonts w:eastAsia="Calibri"/>
          <w:sz w:val="28"/>
          <w:szCs w:val="28"/>
          <w:lang w:eastAsia="en-US"/>
        </w:rPr>
        <w:t xml:space="preserve">ospitanti che </w:t>
      </w:r>
      <w:r w:rsidR="0072094A" w:rsidRPr="00CD5DCA">
        <w:rPr>
          <w:rFonts w:eastAsia="Calibri"/>
          <w:sz w:val="28"/>
          <w:szCs w:val="28"/>
          <w:lang w:eastAsia="en-US"/>
        </w:rPr>
        <w:t>degli studenti francesi.</w:t>
      </w:r>
    </w:p>
    <w:p w:rsidR="0072094A" w:rsidRPr="00132D58" w:rsidRDefault="0072094A" w:rsidP="00132D58">
      <w:pPr>
        <w:pStyle w:val="Paragrafoelenco"/>
        <w:rPr>
          <w:rFonts w:eastAsia="Calibri"/>
          <w:sz w:val="28"/>
          <w:szCs w:val="28"/>
          <w:lang w:eastAsia="en-US"/>
        </w:rPr>
      </w:pPr>
      <w:r w:rsidRPr="00132D58">
        <w:rPr>
          <w:rFonts w:eastAsia="Calibri"/>
          <w:sz w:val="28"/>
          <w:szCs w:val="28"/>
          <w:lang w:eastAsia="en-US"/>
        </w:rPr>
        <w:lastRenderedPageBreak/>
        <w:t>Il prossimo anno a novembre dovrebbero partire i ragazzi della nos</w:t>
      </w:r>
      <w:r w:rsidR="005B5994">
        <w:rPr>
          <w:rFonts w:eastAsia="Calibri"/>
          <w:sz w:val="28"/>
          <w:szCs w:val="28"/>
          <w:lang w:eastAsia="en-US"/>
        </w:rPr>
        <w:t>t</w:t>
      </w:r>
      <w:r w:rsidRPr="00132D58">
        <w:rPr>
          <w:rFonts w:eastAsia="Calibri"/>
          <w:sz w:val="28"/>
          <w:szCs w:val="28"/>
          <w:lang w:eastAsia="en-US"/>
        </w:rPr>
        <w:t xml:space="preserve">ra scuola, sempre più consapevoli che </w:t>
      </w:r>
      <w:proofErr w:type="gramStart"/>
      <w:r w:rsidRPr="00132D58">
        <w:rPr>
          <w:rFonts w:eastAsia="Calibri"/>
          <w:sz w:val="28"/>
          <w:szCs w:val="28"/>
          <w:lang w:eastAsia="en-US"/>
        </w:rPr>
        <w:t>questa</w:t>
      </w:r>
      <w:proofErr w:type="gramEnd"/>
      <w:r w:rsidRPr="00132D58">
        <w:rPr>
          <w:rFonts w:eastAsia="Calibri"/>
          <w:sz w:val="28"/>
          <w:szCs w:val="28"/>
          <w:lang w:eastAsia="en-US"/>
        </w:rPr>
        <w:t xml:space="preserve"> attività di scambio costituisce un’inclusione, una vera apertura verso l’altro.</w:t>
      </w:r>
    </w:p>
    <w:p w:rsidR="00F47D3E" w:rsidRPr="00132D58" w:rsidRDefault="0072094A" w:rsidP="00132D58">
      <w:pPr>
        <w:pStyle w:val="Paragrafoelenco"/>
        <w:rPr>
          <w:rFonts w:eastAsia="Calibri"/>
          <w:sz w:val="28"/>
          <w:szCs w:val="28"/>
          <w:lang w:eastAsia="en-US"/>
        </w:rPr>
      </w:pPr>
      <w:r w:rsidRPr="00132D58">
        <w:rPr>
          <w:rFonts w:eastAsia="Calibri"/>
          <w:sz w:val="28"/>
          <w:szCs w:val="28"/>
          <w:lang w:eastAsia="en-US"/>
        </w:rPr>
        <w:t xml:space="preserve">Per quanto riguarda il progetto ” Erasmus </w:t>
      </w:r>
      <w:proofErr w:type="spellStart"/>
      <w:r w:rsidRPr="00132D58">
        <w:rPr>
          <w:rFonts w:eastAsia="Calibri"/>
          <w:sz w:val="28"/>
          <w:szCs w:val="28"/>
          <w:lang w:eastAsia="en-US"/>
        </w:rPr>
        <w:t>place</w:t>
      </w:r>
      <w:proofErr w:type="spellEnd"/>
      <w:r w:rsidRPr="00132D58">
        <w:rPr>
          <w:rFonts w:eastAsia="Calibri"/>
          <w:sz w:val="28"/>
          <w:szCs w:val="28"/>
          <w:lang w:eastAsia="en-US"/>
        </w:rPr>
        <w:t>” le attività si son</w:t>
      </w:r>
      <w:r w:rsidR="005D6441" w:rsidRPr="00132D58">
        <w:rPr>
          <w:rFonts w:eastAsia="Calibri"/>
          <w:sz w:val="28"/>
          <w:szCs w:val="28"/>
          <w:lang w:eastAsia="en-US"/>
        </w:rPr>
        <w:t>o fermate dato il momento stori</w:t>
      </w:r>
      <w:r w:rsidR="00F47D3E" w:rsidRPr="00132D58">
        <w:rPr>
          <w:rFonts w:eastAsia="Calibri"/>
          <w:sz w:val="28"/>
          <w:szCs w:val="28"/>
          <w:lang w:eastAsia="en-US"/>
        </w:rPr>
        <w:t xml:space="preserve">co in cui è difficile spostarsi e quindi </w:t>
      </w:r>
      <w:r w:rsidR="00267A1A" w:rsidRPr="00132D58">
        <w:rPr>
          <w:rFonts w:eastAsia="Calibri"/>
          <w:sz w:val="28"/>
          <w:szCs w:val="28"/>
          <w:lang w:eastAsia="en-US"/>
        </w:rPr>
        <w:t>insieme al</w:t>
      </w:r>
      <w:r w:rsidR="00F47D3E" w:rsidRPr="00132D5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F47D3E" w:rsidRPr="00132D58">
        <w:rPr>
          <w:rFonts w:eastAsia="Calibri"/>
          <w:sz w:val="28"/>
          <w:szCs w:val="28"/>
          <w:lang w:eastAsia="en-US"/>
        </w:rPr>
        <w:t xml:space="preserve">la professoressa </w:t>
      </w:r>
      <w:proofErr w:type="spellStart"/>
      <w:r w:rsidR="00F47D3E" w:rsidRPr="00132D58">
        <w:rPr>
          <w:rFonts w:eastAsia="Calibri"/>
          <w:sz w:val="28"/>
          <w:szCs w:val="28"/>
          <w:lang w:eastAsia="en-US"/>
        </w:rPr>
        <w:t>Renzetti</w:t>
      </w:r>
      <w:proofErr w:type="spellEnd"/>
      <w:proofErr w:type="gramEnd"/>
      <w:r w:rsidR="00F47D3E" w:rsidRPr="00132D58">
        <w:rPr>
          <w:rFonts w:eastAsia="Calibri"/>
          <w:sz w:val="28"/>
          <w:szCs w:val="28"/>
          <w:lang w:eastAsia="en-US"/>
        </w:rPr>
        <w:t xml:space="preserve"> si è pensato a settembre di avviare un “E- </w:t>
      </w:r>
      <w:proofErr w:type="spellStart"/>
      <w:r w:rsidR="00F47D3E" w:rsidRPr="00132D58">
        <w:rPr>
          <w:rFonts w:eastAsia="Calibri"/>
          <w:sz w:val="28"/>
          <w:szCs w:val="28"/>
          <w:lang w:eastAsia="en-US"/>
        </w:rPr>
        <w:t>t</w:t>
      </w:r>
      <w:r w:rsidR="005D6441" w:rsidRPr="00132D58">
        <w:rPr>
          <w:rFonts w:eastAsia="Calibri"/>
          <w:sz w:val="28"/>
          <w:szCs w:val="28"/>
          <w:lang w:eastAsia="en-US"/>
        </w:rPr>
        <w:t>w</w:t>
      </w:r>
      <w:r w:rsidR="00F47D3E" w:rsidRPr="00132D58">
        <w:rPr>
          <w:rFonts w:eastAsia="Calibri"/>
          <w:sz w:val="28"/>
          <w:szCs w:val="28"/>
          <w:lang w:eastAsia="en-US"/>
        </w:rPr>
        <w:t>inning</w:t>
      </w:r>
      <w:proofErr w:type="spellEnd"/>
      <w:r w:rsidR="00F47D3E" w:rsidRPr="00132D58">
        <w:rPr>
          <w:rFonts w:eastAsia="Calibri"/>
          <w:sz w:val="28"/>
          <w:szCs w:val="28"/>
          <w:lang w:eastAsia="en-US"/>
        </w:rPr>
        <w:t xml:space="preserve">” per dare comunque ai ragazzi la </w:t>
      </w:r>
      <w:proofErr w:type="spellStart"/>
      <w:r w:rsidR="00F47D3E" w:rsidRPr="00132D58">
        <w:rPr>
          <w:rFonts w:eastAsia="Calibri"/>
          <w:sz w:val="28"/>
          <w:szCs w:val="28"/>
          <w:lang w:eastAsia="en-US"/>
        </w:rPr>
        <w:t>possibiltà</w:t>
      </w:r>
      <w:proofErr w:type="spellEnd"/>
      <w:r w:rsidR="00F47D3E" w:rsidRPr="00132D58">
        <w:rPr>
          <w:rFonts w:eastAsia="Calibri"/>
          <w:sz w:val="28"/>
          <w:szCs w:val="28"/>
          <w:lang w:eastAsia="en-US"/>
        </w:rPr>
        <w:t xml:space="preserve"> di andare oltre, però stando nelle loro case e s</w:t>
      </w:r>
      <w:r w:rsidR="005D6441" w:rsidRPr="00132D58">
        <w:rPr>
          <w:rFonts w:eastAsia="Calibri"/>
          <w:sz w:val="28"/>
          <w:szCs w:val="28"/>
          <w:lang w:eastAsia="en-US"/>
        </w:rPr>
        <w:t>c</w:t>
      </w:r>
      <w:r w:rsidR="00F47D3E" w:rsidRPr="00132D58">
        <w:rPr>
          <w:rFonts w:eastAsia="Calibri"/>
          <w:sz w:val="28"/>
          <w:szCs w:val="28"/>
          <w:lang w:eastAsia="en-US"/>
        </w:rPr>
        <w:t>uole</w:t>
      </w:r>
      <w:r w:rsidR="005D6441" w:rsidRPr="00132D58">
        <w:rPr>
          <w:rFonts w:eastAsia="Calibri"/>
          <w:sz w:val="28"/>
          <w:szCs w:val="28"/>
          <w:lang w:eastAsia="en-US"/>
        </w:rPr>
        <w:t>,</w:t>
      </w:r>
      <w:r w:rsidR="00F47D3E" w:rsidRPr="00132D58">
        <w:rPr>
          <w:rFonts w:eastAsia="Calibri"/>
          <w:sz w:val="28"/>
          <w:szCs w:val="28"/>
          <w:lang w:eastAsia="en-US"/>
        </w:rPr>
        <w:t xml:space="preserve"> perfezionando sia la lingua sia il modo di relazionarsi con altri da noi.</w:t>
      </w:r>
    </w:p>
    <w:p w:rsidR="005D6441" w:rsidRPr="00132D58" w:rsidRDefault="00F47D3E" w:rsidP="00132D58">
      <w:pPr>
        <w:pStyle w:val="Paragrafoelenco"/>
        <w:numPr>
          <w:ilvl w:val="0"/>
          <w:numId w:val="8"/>
        </w:numPr>
        <w:rPr>
          <w:rFonts w:eastAsia="Calibri"/>
          <w:sz w:val="28"/>
          <w:szCs w:val="28"/>
          <w:lang w:eastAsia="en-US"/>
        </w:rPr>
      </w:pPr>
      <w:r w:rsidRPr="00132D58">
        <w:rPr>
          <w:rFonts w:eastAsia="Calibri"/>
          <w:sz w:val="28"/>
          <w:szCs w:val="28"/>
          <w:lang w:eastAsia="en-US"/>
        </w:rPr>
        <w:t xml:space="preserve">Alessandro Sartini </w:t>
      </w:r>
      <w:proofErr w:type="gramStart"/>
      <w:r w:rsidRPr="00132D58">
        <w:rPr>
          <w:rFonts w:eastAsia="Calibri"/>
          <w:sz w:val="28"/>
          <w:szCs w:val="28"/>
          <w:lang w:eastAsia="en-US"/>
        </w:rPr>
        <w:t>relaziona</w:t>
      </w:r>
      <w:proofErr w:type="gramEnd"/>
      <w:r w:rsidRPr="00132D58">
        <w:rPr>
          <w:rFonts w:eastAsia="Calibri"/>
          <w:sz w:val="28"/>
          <w:szCs w:val="28"/>
          <w:lang w:eastAsia="en-US"/>
        </w:rPr>
        <w:t xml:space="preserve"> in merito all’importanza del contesto  nel  progetto “Senza  Zaino”.  </w:t>
      </w:r>
    </w:p>
    <w:p w:rsidR="00F47D3E" w:rsidRPr="00132D58" w:rsidRDefault="00F47D3E" w:rsidP="00132D58">
      <w:pPr>
        <w:pStyle w:val="Paragrafoelenco"/>
        <w:rPr>
          <w:rFonts w:eastAsia="Calibri"/>
          <w:sz w:val="28"/>
          <w:szCs w:val="28"/>
          <w:lang w:eastAsia="en-US"/>
        </w:rPr>
      </w:pPr>
      <w:r w:rsidRPr="00132D58">
        <w:rPr>
          <w:rFonts w:eastAsia="Calibri"/>
          <w:sz w:val="28"/>
          <w:szCs w:val="28"/>
          <w:lang w:eastAsia="en-US"/>
        </w:rPr>
        <w:t>Si propone</w:t>
      </w:r>
      <w:proofErr w:type="gramStart"/>
      <w:r w:rsidRPr="00132D58">
        <w:rPr>
          <w:rFonts w:eastAsia="Calibri"/>
          <w:sz w:val="28"/>
          <w:szCs w:val="28"/>
          <w:lang w:eastAsia="en-US"/>
        </w:rPr>
        <w:t xml:space="preserve">  </w:t>
      </w:r>
      <w:proofErr w:type="gramEnd"/>
      <w:r w:rsidRPr="00132D58">
        <w:rPr>
          <w:rFonts w:eastAsia="Calibri"/>
          <w:sz w:val="28"/>
          <w:szCs w:val="28"/>
          <w:lang w:eastAsia="en-US"/>
        </w:rPr>
        <w:t>la prosecuzione per  il secondo anno del progetto USL di educazione socio emotiva “Pensare positivo”</w:t>
      </w:r>
      <w:r w:rsidR="005408AB" w:rsidRPr="00132D58">
        <w:rPr>
          <w:rFonts w:eastAsia="Calibri"/>
          <w:sz w:val="28"/>
          <w:szCs w:val="28"/>
          <w:lang w:eastAsia="en-US"/>
        </w:rPr>
        <w:t xml:space="preserve">. </w:t>
      </w:r>
    </w:p>
    <w:p w:rsidR="005408AB" w:rsidRPr="00132D58" w:rsidRDefault="005408AB" w:rsidP="00132D58">
      <w:pPr>
        <w:pStyle w:val="Paragrafoelenco"/>
        <w:rPr>
          <w:rFonts w:eastAsia="Calibri"/>
          <w:sz w:val="28"/>
          <w:szCs w:val="28"/>
          <w:lang w:eastAsia="en-US"/>
        </w:rPr>
      </w:pPr>
      <w:r w:rsidRPr="00132D58">
        <w:rPr>
          <w:rFonts w:eastAsia="Calibri"/>
          <w:sz w:val="28"/>
          <w:szCs w:val="28"/>
          <w:lang w:eastAsia="en-US"/>
        </w:rPr>
        <w:t xml:space="preserve">Il </w:t>
      </w:r>
      <w:r w:rsidR="008439E7">
        <w:rPr>
          <w:rFonts w:eastAsia="Calibri"/>
          <w:sz w:val="28"/>
          <w:szCs w:val="28"/>
          <w:lang w:eastAsia="en-US"/>
        </w:rPr>
        <w:t>C</w:t>
      </w:r>
      <w:r w:rsidRPr="00132D58">
        <w:rPr>
          <w:rFonts w:eastAsia="Calibri"/>
          <w:sz w:val="28"/>
          <w:szCs w:val="28"/>
          <w:lang w:eastAsia="en-US"/>
        </w:rPr>
        <w:t>ollegio approva.</w:t>
      </w:r>
    </w:p>
    <w:p w:rsidR="005408AB" w:rsidRDefault="005408AB" w:rsidP="00132D58">
      <w:pPr>
        <w:ind w:firstLine="708"/>
        <w:rPr>
          <w:rFonts w:eastAsia="Calibri"/>
          <w:b/>
          <w:sz w:val="28"/>
          <w:szCs w:val="28"/>
          <w:lang w:eastAsia="en-US"/>
        </w:rPr>
      </w:pPr>
      <w:r w:rsidRPr="00132D58">
        <w:rPr>
          <w:rFonts w:eastAsia="Calibri"/>
          <w:b/>
          <w:sz w:val="28"/>
          <w:szCs w:val="28"/>
          <w:lang w:eastAsia="en-US"/>
        </w:rPr>
        <w:t>Delibera n. 2</w:t>
      </w:r>
    </w:p>
    <w:p w:rsidR="008439E7" w:rsidRPr="00132D58" w:rsidRDefault="008439E7" w:rsidP="00132D58">
      <w:pPr>
        <w:ind w:firstLine="708"/>
        <w:rPr>
          <w:rFonts w:eastAsia="Calibri"/>
          <w:b/>
          <w:sz w:val="28"/>
          <w:szCs w:val="28"/>
          <w:lang w:eastAsia="en-US"/>
        </w:rPr>
      </w:pPr>
    </w:p>
    <w:p w:rsidR="005B5994" w:rsidRPr="00142E1E" w:rsidRDefault="005408AB" w:rsidP="005B5994">
      <w:pPr>
        <w:ind w:left="708"/>
        <w:rPr>
          <w:rFonts w:eastAsia="Calibri"/>
          <w:sz w:val="28"/>
          <w:szCs w:val="28"/>
          <w:lang w:eastAsia="en-US"/>
        </w:rPr>
      </w:pPr>
      <w:r w:rsidRPr="00142E1E">
        <w:rPr>
          <w:rFonts w:eastAsia="Calibri"/>
          <w:sz w:val="28"/>
          <w:szCs w:val="28"/>
          <w:lang w:eastAsia="en-US"/>
        </w:rPr>
        <w:t>In merito alle relazioni</w:t>
      </w:r>
      <w:r w:rsidR="005D6441">
        <w:rPr>
          <w:rFonts w:eastAsia="Calibri"/>
          <w:sz w:val="28"/>
          <w:szCs w:val="28"/>
          <w:lang w:eastAsia="en-US"/>
        </w:rPr>
        <w:t>,</w:t>
      </w:r>
      <w:r w:rsidR="00132D58">
        <w:rPr>
          <w:rFonts w:eastAsia="Calibri"/>
          <w:sz w:val="28"/>
          <w:szCs w:val="28"/>
          <w:lang w:eastAsia="en-US"/>
        </w:rPr>
        <w:t xml:space="preserve"> si</w:t>
      </w:r>
      <w:proofErr w:type="gramStart"/>
      <w:r w:rsidRPr="00142E1E">
        <w:rPr>
          <w:rFonts w:eastAsia="Calibri"/>
          <w:sz w:val="28"/>
          <w:szCs w:val="28"/>
          <w:lang w:eastAsia="en-US"/>
        </w:rPr>
        <w:t xml:space="preserve">  </w:t>
      </w:r>
      <w:proofErr w:type="gramEnd"/>
      <w:r w:rsidRPr="00142E1E">
        <w:rPr>
          <w:rFonts w:eastAsia="Calibri"/>
          <w:sz w:val="28"/>
          <w:szCs w:val="28"/>
          <w:lang w:eastAsia="en-US"/>
        </w:rPr>
        <w:t xml:space="preserve">rende noto  che l’Ordine degli psicologi organizza </w:t>
      </w:r>
      <w:r w:rsidR="00132D58">
        <w:rPr>
          <w:rFonts w:eastAsia="Calibri"/>
          <w:sz w:val="28"/>
          <w:szCs w:val="28"/>
          <w:lang w:eastAsia="en-US"/>
        </w:rPr>
        <w:t xml:space="preserve">ad ottobre </w:t>
      </w:r>
      <w:r w:rsidRPr="00142E1E">
        <w:rPr>
          <w:rFonts w:eastAsia="Calibri"/>
          <w:sz w:val="28"/>
          <w:szCs w:val="28"/>
          <w:lang w:eastAsia="en-US"/>
        </w:rPr>
        <w:t>la “Settimana della psicologia”</w:t>
      </w:r>
      <w:r w:rsidR="001F13D6">
        <w:rPr>
          <w:rFonts w:eastAsia="Calibri"/>
          <w:sz w:val="28"/>
          <w:szCs w:val="28"/>
          <w:lang w:eastAsia="en-US"/>
        </w:rPr>
        <w:t xml:space="preserve"> </w:t>
      </w:r>
      <w:r w:rsidR="005D6441">
        <w:rPr>
          <w:rFonts w:eastAsia="Calibri"/>
          <w:sz w:val="28"/>
          <w:szCs w:val="28"/>
          <w:lang w:eastAsia="en-US"/>
        </w:rPr>
        <w:t>con attività specifiche</w:t>
      </w:r>
      <w:r w:rsidR="005B5994">
        <w:rPr>
          <w:rFonts w:eastAsia="Calibri"/>
          <w:sz w:val="28"/>
          <w:szCs w:val="28"/>
          <w:lang w:eastAsia="en-US"/>
        </w:rPr>
        <w:t xml:space="preserve"> </w:t>
      </w:r>
      <w:r w:rsidR="001F13D6">
        <w:rPr>
          <w:rFonts w:eastAsia="Calibri"/>
          <w:sz w:val="28"/>
          <w:szCs w:val="28"/>
          <w:lang w:eastAsia="en-US"/>
        </w:rPr>
        <w:t>per la scuola che riguarda</w:t>
      </w:r>
      <w:r w:rsidR="005D6441">
        <w:rPr>
          <w:rFonts w:eastAsia="Calibri"/>
          <w:sz w:val="28"/>
          <w:szCs w:val="28"/>
          <w:lang w:eastAsia="en-US"/>
        </w:rPr>
        <w:t xml:space="preserve"> per </w:t>
      </w:r>
      <w:r w:rsidRPr="00142E1E">
        <w:rPr>
          <w:rFonts w:eastAsia="Calibri"/>
          <w:sz w:val="28"/>
          <w:szCs w:val="28"/>
          <w:lang w:eastAsia="en-US"/>
        </w:rPr>
        <w:t xml:space="preserve"> le classi quinta  Scuola Primaria e prima Scuola Secondaria di primo grado.</w:t>
      </w:r>
      <w:r w:rsidR="005B5994">
        <w:rPr>
          <w:rFonts w:eastAsia="Calibri"/>
          <w:sz w:val="28"/>
          <w:szCs w:val="28"/>
          <w:lang w:eastAsia="en-US"/>
        </w:rPr>
        <w:t xml:space="preserve"> Il Collegio delibera di aderire alla settimana organizzata </w:t>
      </w:r>
      <w:proofErr w:type="spellStart"/>
      <w:proofErr w:type="gramStart"/>
      <w:r w:rsidR="005B5994">
        <w:rPr>
          <w:rFonts w:eastAsia="Calibri"/>
          <w:sz w:val="28"/>
          <w:szCs w:val="28"/>
          <w:lang w:eastAsia="en-US"/>
        </w:rPr>
        <w:t>dal’</w:t>
      </w:r>
      <w:proofErr w:type="gramEnd"/>
      <w:r w:rsidR="005B5994">
        <w:rPr>
          <w:rFonts w:eastAsia="Calibri"/>
          <w:sz w:val="28"/>
          <w:szCs w:val="28"/>
          <w:lang w:eastAsia="en-US"/>
        </w:rPr>
        <w:t>ordine</w:t>
      </w:r>
      <w:proofErr w:type="spellEnd"/>
      <w:r w:rsidR="005B5994">
        <w:rPr>
          <w:rFonts w:eastAsia="Calibri"/>
          <w:sz w:val="28"/>
          <w:szCs w:val="28"/>
          <w:lang w:eastAsia="en-US"/>
        </w:rPr>
        <w:t xml:space="preserve"> degli psicologi, referente Elena </w:t>
      </w:r>
      <w:proofErr w:type="spellStart"/>
      <w:r w:rsidR="005B5994">
        <w:rPr>
          <w:rFonts w:eastAsia="Calibri"/>
          <w:sz w:val="28"/>
          <w:szCs w:val="28"/>
          <w:lang w:eastAsia="en-US"/>
        </w:rPr>
        <w:t>Arestia</w:t>
      </w:r>
      <w:proofErr w:type="spellEnd"/>
      <w:r w:rsidR="005B5994">
        <w:rPr>
          <w:rFonts w:eastAsia="Calibri"/>
          <w:sz w:val="28"/>
          <w:szCs w:val="28"/>
          <w:lang w:eastAsia="en-US"/>
        </w:rPr>
        <w:t xml:space="preserve">, </w:t>
      </w:r>
      <w:r w:rsidR="005B5994" w:rsidRPr="005B5994">
        <w:rPr>
          <w:rFonts w:eastAsia="Calibri"/>
          <w:b/>
          <w:sz w:val="28"/>
          <w:szCs w:val="28"/>
          <w:lang w:eastAsia="en-US"/>
        </w:rPr>
        <w:t>delibera n .3</w:t>
      </w:r>
    </w:p>
    <w:p w:rsidR="005408AB" w:rsidRPr="005D6441" w:rsidRDefault="005408AB" w:rsidP="005D6441">
      <w:pPr>
        <w:pStyle w:val="Paragrafoelenco"/>
        <w:numPr>
          <w:ilvl w:val="0"/>
          <w:numId w:val="5"/>
        </w:numPr>
        <w:rPr>
          <w:rFonts w:eastAsia="Calibri"/>
          <w:sz w:val="28"/>
          <w:szCs w:val="28"/>
          <w:lang w:eastAsia="en-US"/>
        </w:rPr>
      </w:pPr>
      <w:r w:rsidRPr="005D6441">
        <w:rPr>
          <w:rFonts w:eastAsia="Calibri"/>
          <w:sz w:val="28"/>
          <w:szCs w:val="28"/>
          <w:lang w:eastAsia="en-US"/>
        </w:rPr>
        <w:t xml:space="preserve">Roberta </w:t>
      </w:r>
      <w:r w:rsidR="00D01712" w:rsidRPr="005D6441">
        <w:rPr>
          <w:rFonts w:eastAsia="Calibri"/>
          <w:sz w:val="28"/>
          <w:szCs w:val="28"/>
          <w:lang w:eastAsia="en-US"/>
        </w:rPr>
        <w:t>V</w:t>
      </w:r>
      <w:r w:rsidRPr="005D6441">
        <w:rPr>
          <w:rFonts w:eastAsia="Calibri"/>
          <w:sz w:val="28"/>
          <w:szCs w:val="28"/>
          <w:lang w:eastAsia="en-US"/>
        </w:rPr>
        <w:t>ignaroli socializza il monitoraggio del PTOF</w:t>
      </w:r>
      <w:r w:rsidR="00132D58">
        <w:rPr>
          <w:rFonts w:eastAsia="Calibri"/>
          <w:sz w:val="28"/>
          <w:szCs w:val="28"/>
          <w:lang w:eastAsia="en-US"/>
        </w:rPr>
        <w:t>:</w:t>
      </w:r>
      <w:r w:rsidR="00D01712" w:rsidRPr="005D6441">
        <w:rPr>
          <w:rFonts w:eastAsia="Calibri"/>
          <w:i/>
          <w:sz w:val="28"/>
          <w:szCs w:val="28"/>
          <w:lang w:eastAsia="en-US"/>
        </w:rPr>
        <w:t xml:space="preserve"> </w:t>
      </w:r>
      <w:r w:rsidR="00D01712" w:rsidRPr="005D6441">
        <w:rPr>
          <w:rFonts w:eastAsia="Calibri"/>
          <w:sz w:val="28"/>
          <w:szCs w:val="28"/>
          <w:lang w:eastAsia="en-US"/>
        </w:rPr>
        <w:t xml:space="preserve">non sono </w:t>
      </w:r>
      <w:proofErr w:type="gramStart"/>
      <w:r w:rsidR="00D01712" w:rsidRPr="005D6441">
        <w:rPr>
          <w:rFonts w:eastAsia="Calibri"/>
          <w:sz w:val="28"/>
          <w:szCs w:val="28"/>
          <w:lang w:eastAsia="en-US"/>
        </w:rPr>
        <w:t>emerse</w:t>
      </w:r>
      <w:proofErr w:type="gramEnd"/>
      <w:r w:rsidR="00D01712" w:rsidRPr="005D6441">
        <w:rPr>
          <w:rFonts w:eastAsia="Calibri"/>
          <w:sz w:val="28"/>
          <w:szCs w:val="28"/>
          <w:lang w:eastAsia="en-US"/>
        </w:rPr>
        <w:t xml:space="preserve"> particolari difficoltà nell’attuazione dei progetti, nella maggior pa</w:t>
      </w:r>
      <w:r w:rsidR="005B5994">
        <w:rPr>
          <w:rFonts w:eastAsia="Calibri"/>
          <w:sz w:val="28"/>
          <w:szCs w:val="28"/>
          <w:lang w:eastAsia="en-US"/>
        </w:rPr>
        <w:t>r</w:t>
      </w:r>
      <w:r w:rsidR="00D01712" w:rsidRPr="005D6441">
        <w:rPr>
          <w:rFonts w:eastAsia="Calibri"/>
          <w:sz w:val="28"/>
          <w:szCs w:val="28"/>
          <w:lang w:eastAsia="en-US"/>
        </w:rPr>
        <w:t>te  sono stati rispettati tempi e modalità di realizzazione, tutti i progetti si sono rivelati efficaci nel perseguire gli obiettivi programmati ed anche le va</w:t>
      </w:r>
      <w:r w:rsidR="005B5994">
        <w:rPr>
          <w:rFonts w:eastAsia="Calibri"/>
          <w:sz w:val="28"/>
          <w:szCs w:val="28"/>
          <w:lang w:eastAsia="en-US"/>
        </w:rPr>
        <w:t>rie collaborazioni si sono most</w:t>
      </w:r>
      <w:r w:rsidR="00D01712" w:rsidRPr="005D6441">
        <w:rPr>
          <w:rFonts w:eastAsia="Calibri"/>
          <w:sz w:val="28"/>
          <w:szCs w:val="28"/>
          <w:lang w:eastAsia="en-US"/>
        </w:rPr>
        <w:t>r</w:t>
      </w:r>
      <w:r w:rsidR="005B5994">
        <w:rPr>
          <w:rFonts w:eastAsia="Calibri"/>
          <w:sz w:val="28"/>
          <w:szCs w:val="28"/>
          <w:lang w:eastAsia="en-US"/>
        </w:rPr>
        <w:t>a</w:t>
      </w:r>
      <w:r w:rsidR="00D01712" w:rsidRPr="005D6441">
        <w:rPr>
          <w:rFonts w:eastAsia="Calibri"/>
          <w:sz w:val="28"/>
          <w:szCs w:val="28"/>
          <w:lang w:eastAsia="en-US"/>
        </w:rPr>
        <w:t>te proficue ai fini dell’azione educativa.</w:t>
      </w:r>
    </w:p>
    <w:p w:rsidR="00D01712" w:rsidRDefault="00D01712" w:rsidP="00045213">
      <w:pPr>
        <w:ind w:left="708"/>
        <w:rPr>
          <w:rFonts w:eastAsia="Calibri"/>
          <w:sz w:val="28"/>
          <w:szCs w:val="28"/>
          <w:lang w:eastAsia="en-US"/>
        </w:rPr>
      </w:pPr>
      <w:r w:rsidRPr="00142E1E">
        <w:rPr>
          <w:rFonts w:eastAsia="Calibri"/>
          <w:sz w:val="28"/>
          <w:szCs w:val="28"/>
          <w:lang w:eastAsia="en-US"/>
        </w:rPr>
        <w:t xml:space="preserve">Nell’area continuità </w:t>
      </w:r>
      <w:proofErr w:type="gramStart"/>
      <w:r w:rsidRPr="00142E1E">
        <w:rPr>
          <w:rFonts w:eastAsia="Calibri"/>
          <w:sz w:val="28"/>
          <w:szCs w:val="28"/>
          <w:lang w:eastAsia="en-US"/>
        </w:rPr>
        <w:t>viene</w:t>
      </w:r>
      <w:proofErr w:type="gramEnd"/>
      <w:r w:rsidRPr="00142E1E">
        <w:rPr>
          <w:rFonts w:eastAsia="Calibri"/>
          <w:sz w:val="28"/>
          <w:szCs w:val="28"/>
          <w:lang w:eastAsia="en-US"/>
        </w:rPr>
        <w:t xml:space="preserve"> sottolineat</w:t>
      </w:r>
      <w:r w:rsidR="00132D58">
        <w:rPr>
          <w:rFonts w:eastAsia="Calibri"/>
          <w:sz w:val="28"/>
          <w:szCs w:val="28"/>
          <w:lang w:eastAsia="en-US"/>
        </w:rPr>
        <w:t xml:space="preserve">o </w:t>
      </w:r>
      <w:r w:rsidR="00142E1E">
        <w:rPr>
          <w:rFonts w:eastAsia="Calibri"/>
          <w:sz w:val="28"/>
          <w:szCs w:val="28"/>
          <w:lang w:eastAsia="en-US"/>
        </w:rPr>
        <w:t>l’avvio del progetto continuità tra la scuola de</w:t>
      </w:r>
      <w:r w:rsidR="00132D58">
        <w:rPr>
          <w:rFonts w:eastAsia="Calibri"/>
          <w:sz w:val="28"/>
          <w:szCs w:val="28"/>
          <w:lang w:eastAsia="en-US"/>
        </w:rPr>
        <w:t>l</w:t>
      </w:r>
      <w:r w:rsidR="00142E1E">
        <w:rPr>
          <w:rFonts w:eastAsia="Calibri"/>
          <w:sz w:val="28"/>
          <w:szCs w:val="28"/>
          <w:lang w:eastAsia="en-US"/>
        </w:rPr>
        <w:t xml:space="preserve">l’infanzia e gli asili nido ed anche con la scuola </w:t>
      </w:r>
      <w:r w:rsidR="005D6441">
        <w:rPr>
          <w:rFonts w:eastAsia="Calibri"/>
          <w:sz w:val="28"/>
          <w:szCs w:val="28"/>
          <w:lang w:eastAsia="en-US"/>
        </w:rPr>
        <w:t xml:space="preserve"> infanzia </w:t>
      </w:r>
      <w:r w:rsidR="001F13D6">
        <w:rPr>
          <w:rFonts w:eastAsia="Calibri"/>
          <w:sz w:val="28"/>
          <w:szCs w:val="28"/>
          <w:lang w:eastAsia="en-US"/>
        </w:rPr>
        <w:t>del Cottolengo per la realizzazione di una stessa scheda di passaggio.</w:t>
      </w:r>
    </w:p>
    <w:p w:rsidR="005D6441" w:rsidRDefault="005D6441" w:rsidP="005D6441">
      <w:pPr>
        <w:pStyle w:val="Paragrafoelenco"/>
        <w:numPr>
          <w:ilvl w:val="0"/>
          <w:numId w:val="5"/>
        </w:numPr>
        <w:rPr>
          <w:rFonts w:eastAsia="Calibri"/>
          <w:sz w:val="28"/>
          <w:szCs w:val="28"/>
          <w:lang w:eastAsia="en-US"/>
        </w:rPr>
      </w:pPr>
      <w:r w:rsidRPr="005D6441">
        <w:rPr>
          <w:rFonts w:eastAsia="Calibri"/>
          <w:sz w:val="28"/>
          <w:szCs w:val="28"/>
          <w:lang w:eastAsia="en-US"/>
        </w:rPr>
        <w:t xml:space="preserve">Alessandra </w:t>
      </w:r>
      <w:proofErr w:type="spellStart"/>
      <w:r w:rsidRPr="005D6441">
        <w:rPr>
          <w:rFonts w:eastAsia="Calibri"/>
          <w:sz w:val="28"/>
          <w:szCs w:val="28"/>
          <w:lang w:eastAsia="en-US"/>
        </w:rPr>
        <w:t>Monzo</w:t>
      </w:r>
      <w:proofErr w:type="spellEnd"/>
      <w:r w:rsidR="001F13D6">
        <w:rPr>
          <w:rFonts w:eastAsia="Calibri"/>
          <w:sz w:val="28"/>
          <w:szCs w:val="28"/>
          <w:lang w:eastAsia="en-US"/>
        </w:rPr>
        <w:t xml:space="preserve"> presenta il RAV e</w:t>
      </w:r>
      <w:proofErr w:type="gramStart"/>
      <w:r w:rsidRPr="005D644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  <w:r>
        <w:rPr>
          <w:rFonts w:eastAsia="Calibri"/>
          <w:sz w:val="28"/>
          <w:szCs w:val="28"/>
          <w:lang w:eastAsia="en-US"/>
        </w:rPr>
        <w:t xml:space="preserve">relaziona sul lavoro  svolto dalla </w:t>
      </w:r>
      <w:proofErr w:type="spellStart"/>
      <w:r>
        <w:rPr>
          <w:rFonts w:eastAsia="Calibri"/>
          <w:sz w:val="28"/>
          <w:szCs w:val="28"/>
          <w:lang w:eastAsia="en-US"/>
        </w:rPr>
        <w:t>Commisione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5B5994">
        <w:rPr>
          <w:rFonts w:eastAsia="Calibri"/>
          <w:sz w:val="28"/>
          <w:szCs w:val="28"/>
          <w:lang w:eastAsia="en-US"/>
        </w:rPr>
        <w:t>in merito alla revisione degli o</w:t>
      </w:r>
      <w:r>
        <w:rPr>
          <w:rFonts w:eastAsia="Calibri"/>
          <w:sz w:val="28"/>
          <w:szCs w:val="28"/>
          <w:lang w:eastAsia="en-US"/>
        </w:rPr>
        <w:t xml:space="preserve">biettivi di  miglioramento </w:t>
      </w:r>
    </w:p>
    <w:p w:rsidR="007B5562" w:rsidRPr="00132D58" w:rsidRDefault="00132D58" w:rsidP="00132D58">
      <w:pPr>
        <w:pStyle w:val="Paragrafoelenco"/>
        <w:numPr>
          <w:ilvl w:val="0"/>
          <w:numId w:val="5"/>
        </w:numPr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In relazione al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E5171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5171C">
        <w:rPr>
          <w:rFonts w:eastAsia="Calibri"/>
          <w:sz w:val="28"/>
          <w:szCs w:val="28"/>
          <w:lang w:eastAsia="en-US"/>
        </w:rPr>
        <w:t>Rav</w:t>
      </w:r>
      <w:proofErr w:type="spellEnd"/>
      <w:r w:rsidR="00E5171C">
        <w:rPr>
          <w:rFonts w:eastAsia="Calibri"/>
          <w:sz w:val="28"/>
          <w:szCs w:val="28"/>
          <w:lang w:eastAsia="en-US"/>
        </w:rPr>
        <w:t xml:space="preserve"> prende l</w:t>
      </w:r>
      <w:r>
        <w:rPr>
          <w:rFonts w:eastAsia="Calibri"/>
          <w:sz w:val="28"/>
          <w:szCs w:val="28"/>
          <w:lang w:eastAsia="en-US"/>
        </w:rPr>
        <w:t>a parola la Dirigente Scola</w:t>
      </w:r>
      <w:r w:rsidR="005B5994">
        <w:rPr>
          <w:rFonts w:eastAsia="Calibri"/>
          <w:sz w:val="28"/>
          <w:szCs w:val="28"/>
          <w:lang w:eastAsia="en-US"/>
        </w:rPr>
        <w:t>s</w:t>
      </w:r>
      <w:r>
        <w:rPr>
          <w:rFonts w:eastAsia="Calibri"/>
          <w:sz w:val="28"/>
          <w:szCs w:val="28"/>
          <w:lang w:eastAsia="en-US"/>
        </w:rPr>
        <w:t xml:space="preserve">tica e afferma </w:t>
      </w:r>
      <w:r w:rsidR="00A319A6">
        <w:rPr>
          <w:rFonts w:eastAsia="Calibri"/>
          <w:sz w:val="28"/>
          <w:szCs w:val="28"/>
          <w:lang w:eastAsia="en-US"/>
        </w:rPr>
        <w:t xml:space="preserve"> che la finalità del </w:t>
      </w:r>
      <w:proofErr w:type="spellStart"/>
      <w:r w:rsidR="00A319A6">
        <w:rPr>
          <w:rFonts w:eastAsia="Calibri"/>
          <w:sz w:val="28"/>
          <w:szCs w:val="28"/>
          <w:lang w:eastAsia="en-US"/>
        </w:rPr>
        <w:t>Rav</w:t>
      </w:r>
      <w:proofErr w:type="spellEnd"/>
      <w:r w:rsidR="00A319A6">
        <w:rPr>
          <w:rFonts w:eastAsia="Calibri"/>
          <w:sz w:val="28"/>
          <w:szCs w:val="28"/>
          <w:lang w:eastAsia="en-US"/>
        </w:rPr>
        <w:t xml:space="preserve"> è quella costruire una comu</w:t>
      </w:r>
      <w:r w:rsidR="005B5994">
        <w:rPr>
          <w:rFonts w:eastAsia="Calibri"/>
          <w:sz w:val="28"/>
          <w:szCs w:val="28"/>
          <w:lang w:eastAsia="en-US"/>
        </w:rPr>
        <w:t>n</w:t>
      </w:r>
      <w:r w:rsidR="00A319A6">
        <w:rPr>
          <w:rFonts w:eastAsia="Calibri"/>
          <w:sz w:val="28"/>
          <w:szCs w:val="28"/>
          <w:lang w:eastAsia="en-US"/>
        </w:rPr>
        <w:t>ità in cui si diffondano le buone pratiche e si i</w:t>
      </w:r>
      <w:r w:rsidR="001F13D6">
        <w:rPr>
          <w:rFonts w:eastAsia="Calibri"/>
          <w:sz w:val="28"/>
          <w:szCs w:val="28"/>
          <w:lang w:eastAsia="en-US"/>
        </w:rPr>
        <w:t>n</w:t>
      </w:r>
      <w:r w:rsidR="00A319A6">
        <w:rPr>
          <w:rFonts w:eastAsia="Calibri"/>
          <w:sz w:val="28"/>
          <w:szCs w:val="28"/>
          <w:lang w:eastAsia="en-US"/>
        </w:rPr>
        <w:t>crementi la responsabilità di ciascun  docente</w:t>
      </w:r>
      <w:r w:rsidR="001F13D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F13D6">
        <w:rPr>
          <w:rFonts w:eastAsia="Calibri"/>
          <w:sz w:val="28"/>
          <w:szCs w:val="28"/>
          <w:lang w:eastAsia="en-US"/>
        </w:rPr>
        <w:t>perchè</w:t>
      </w:r>
      <w:proofErr w:type="spellEnd"/>
      <w:r w:rsidR="001F13D6" w:rsidRPr="001F13D6">
        <w:rPr>
          <w:rFonts w:eastAsia="Calibri"/>
          <w:sz w:val="28"/>
          <w:szCs w:val="28"/>
          <w:lang w:eastAsia="en-US"/>
        </w:rPr>
        <w:t xml:space="preserve"> </w:t>
      </w:r>
      <w:r w:rsidR="001F13D6">
        <w:rPr>
          <w:rFonts w:eastAsia="Calibri"/>
          <w:sz w:val="28"/>
          <w:szCs w:val="28"/>
          <w:lang w:eastAsia="en-US"/>
        </w:rPr>
        <w:t>apporti  il proprio contributo</w:t>
      </w:r>
      <w:r w:rsidR="00A319A6">
        <w:rPr>
          <w:rFonts w:eastAsia="Calibri"/>
          <w:sz w:val="28"/>
          <w:szCs w:val="28"/>
          <w:lang w:eastAsia="en-US"/>
        </w:rPr>
        <w:t xml:space="preserve"> </w:t>
      </w:r>
      <w:r w:rsidR="001F13D6">
        <w:rPr>
          <w:rFonts w:eastAsia="Calibri"/>
          <w:sz w:val="28"/>
          <w:szCs w:val="28"/>
          <w:lang w:eastAsia="en-US"/>
        </w:rPr>
        <w:t>nel</w:t>
      </w:r>
      <w:r w:rsidR="00A319A6">
        <w:rPr>
          <w:rFonts w:eastAsia="Calibri"/>
          <w:sz w:val="28"/>
          <w:szCs w:val="28"/>
          <w:lang w:eastAsia="en-US"/>
        </w:rPr>
        <w:t xml:space="preserve"> contesto</w:t>
      </w:r>
      <w:r w:rsidR="001F13D6">
        <w:rPr>
          <w:rFonts w:eastAsia="Calibri"/>
          <w:sz w:val="28"/>
          <w:szCs w:val="28"/>
          <w:lang w:eastAsia="en-US"/>
        </w:rPr>
        <w:t xml:space="preserve"> in cui opera</w:t>
      </w:r>
      <w:r w:rsidR="00A319A6">
        <w:rPr>
          <w:rFonts w:eastAsia="Calibri"/>
          <w:sz w:val="28"/>
          <w:szCs w:val="28"/>
          <w:lang w:eastAsia="en-US"/>
        </w:rPr>
        <w:t xml:space="preserve"> al fine  di diminuire la frammentarietà dei risultati Invalsi, aumentare i livelli cinque e diminuire i Livelli uno</w:t>
      </w:r>
      <w:r w:rsidR="007B556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B5562">
        <w:rPr>
          <w:rFonts w:eastAsia="Calibri"/>
          <w:sz w:val="28"/>
          <w:szCs w:val="28"/>
          <w:lang w:eastAsia="en-US"/>
        </w:rPr>
        <w:t>perchè</w:t>
      </w:r>
      <w:proofErr w:type="spellEnd"/>
      <w:r w:rsidR="007B5562">
        <w:rPr>
          <w:rFonts w:eastAsia="Calibri"/>
          <w:sz w:val="28"/>
          <w:szCs w:val="28"/>
          <w:lang w:eastAsia="en-US"/>
        </w:rPr>
        <w:t xml:space="preserve"> la scuola deve essere inclusiva per tutti. A tale proposito</w:t>
      </w:r>
      <w:r w:rsidR="00E5171C">
        <w:rPr>
          <w:rFonts w:eastAsia="Calibri"/>
          <w:sz w:val="28"/>
          <w:szCs w:val="28"/>
          <w:lang w:eastAsia="en-US"/>
        </w:rPr>
        <w:t xml:space="preserve"> legge dei passi molto </w:t>
      </w:r>
      <w:proofErr w:type="gramStart"/>
      <w:r w:rsidR="00E5171C">
        <w:rPr>
          <w:rFonts w:eastAsia="Calibri"/>
          <w:sz w:val="28"/>
          <w:szCs w:val="28"/>
          <w:lang w:eastAsia="en-US"/>
        </w:rPr>
        <w:t>significativi</w:t>
      </w:r>
      <w:proofErr w:type="gramEnd"/>
      <w:r w:rsidR="00E5171C">
        <w:rPr>
          <w:rFonts w:eastAsia="Calibri"/>
          <w:sz w:val="28"/>
          <w:szCs w:val="28"/>
          <w:lang w:eastAsia="en-US"/>
        </w:rPr>
        <w:t xml:space="preserve"> del libro “Lettera ad una professoressa” di </w:t>
      </w:r>
      <w:r>
        <w:rPr>
          <w:rFonts w:eastAsia="Calibri"/>
          <w:sz w:val="28"/>
          <w:szCs w:val="28"/>
          <w:lang w:eastAsia="en-US"/>
        </w:rPr>
        <w:t xml:space="preserve"> Don </w:t>
      </w:r>
      <w:r w:rsidR="00E5171C" w:rsidRPr="00132D58">
        <w:rPr>
          <w:rFonts w:eastAsia="Calibri"/>
          <w:sz w:val="28"/>
          <w:szCs w:val="28"/>
          <w:lang w:eastAsia="en-US"/>
        </w:rPr>
        <w:t xml:space="preserve"> Lorenzo Milani.</w:t>
      </w:r>
      <w:r w:rsidR="00A319A6" w:rsidRPr="00132D58">
        <w:rPr>
          <w:rFonts w:eastAsia="Calibri"/>
          <w:sz w:val="28"/>
          <w:szCs w:val="28"/>
          <w:lang w:eastAsia="en-US"/>
        </w:rPr>
        <w:t xml:space="preserve"> </w:t>
      </w:r>
    </w:p>
    <w:p w:rsidR="00E5171C" w:rsidRDefault="00132D58" w:rsidP="00045213">
      <w:pPr>
        <w:ind w:left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Si procede poi alla votazione per l’approvazione del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 </w:t>
      </w:r>
      <w:proofErr w:type="gramEnd"/>
      <w:r w:rsidR="00A319A6" w:rsidRPr="00132D58">
        <w:rPr>
          <w:rFonts w:eastAsia="Calibri"/>
          <w:sz w:val="28"/>
          <w:szCs w:val="28"/>
          <w:lang w:eastAsia="en-US"/>
        </w:rPr>
        <w:t>il RAV</w:t>
      </w:r>
      <w:r w:rsidR="00045213">
        <w:rPr>
          <w:rFonts w:eastAsia="Calibri"/>
          <w:sz w:val="28"/>
          <w:szCs w:val="28"/>
          <w:lang w:eastAsia="en-US"/>
        </w:rPr>
        <w:t xml:space="preserve"> e tutto il</w:t>
      </w:r>
      <w:r w:rsidR="00045213" w:rsidRPr="00132D58">
        <w:rPr>
          <w:rFonts w:eastAsia="Calibri"/>
          <w:sz w:val="28"/>
          <w:szCs w:val="28"/>
          <w:lang w:eastAsia="en-US"/>
        </w:rPr>
        <w:t xml:space="preserve"> </w:t>
      </w:r>
      <w:r w:rsidR="008439E7">
        <w:rPr>
          <w:rFonts w:eastAsia="Calibri"/>
          <w:sz w:val="28"/>
          <w:szCs w:val="28"/>
          <w:lang w:eastAsia="en-US"/>
        </w:rPr>
        <w:t>C</w:t>
      </w:r>
      <w:r w:rsidR="00045213" w:rsidRPr="00132D58">
        <w:rPr>
          <w:rFonts w:eastAsia="Calibri"/>
          <w:sz w:val="28"/>
          <w:szCs w:val="28"/>
          <w:lang w:eastAsia="en-US"/>
        </w:rPr>
        <w:t xml:space="preserve">ollegio </w:t>
      </w:r>
      <w:r w:rsidR="00045213">
        <w:rPr>
          <w:rFonts w:eastAsia="Calibri"/>
          <w:sz w:val="28"/>
          <w:szCs w:val="28"/>
          <w:lang w:eastAsia="en-US"/>
        </w:rPr>
        <w:t xml:space="preserve"> esprime parere favorevole.</w:t>
      </w:r>
    </w:p>
    <w:p w:rsidR="00A319A6" w:rsidRDefault="00045213" w:rsidP="00045213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</w:t>
      </w:r>
      <w:r>
        <w:rPr>
          <w:rFonts w:eastAsia="Calibri"/>
          <w:b/>
          <w:sz w:val="28"/>
          <w:szCs w:val="28"/>
          <w:lang w:eastAsia="en-US"/>
        </w:rPr>
        <w:tab/>
        <w:t>D</w:t>
      </w:r>
      <w:r w:rsidR="005B5994">
        <w:rPr>
          <w:rFonts w:eastAsia="Calibri"/>
          <w:b/>
          <w:sz w:val="28"/>
          <w:szCs w:val="28"/>
          <w:lang w:eastAsia="en-US"/>
        </w:rPr>
        <w:t>elibera. N.4</w:t>
      </w:r>
    </w:p>
    <w:p w:rsidR="00045213" w:rsidRPr="00045213" w:rsidRDefault="00045213" w:rsidP="00045213">
      <w:pPr>
        <w:rPr>
          <w:rFonts w:eastAsia="Calibri"/>
          <w:sz w:val="28"/>
          <w:szCs w:val="28"/>
          <w:lang w:eastAsia="en-US"/>
        </w:rPr>
      </w:pPr>
    </w:p>
    <w:p w:rsidR="00E5171C" w:rsidRDefault="00045213" w:rsidP="00E5171C">
      <w:pPr>
        <w:pStyle w:val="Paragrafoelenco"/>
        <w:numPr>
          <w:ilvl w:val="0"/>
          <w:numId w:val="5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P</w:t>
      </w:r>
      <w:r w:rsidR="00E5171C" w:rsidRPr="00E5171C">
        <w:rPr>
          <w:rFonts w:eastAsia="Calibri"/>
          <w:b/>
          <w:sz w:val="28"/>
          <w:szCs w:val="28"/>
          <w:lang w:eastAsia="en-US"/>
        </w:rPr>
        <w:t>resentazione criteri assegnazione docenti alle classi</w:t>
      </w:r>
      <w:r w:rsidR="008369E6">
        <w:rPr>
          <w:rFonts w:eastAsia="Calibri"/>
          <w:b/>
          <w:sz w:val="28"/>
          <w:szCs w:val="28"/>
          <w:lang w:eastAsia="en-US"/>
        </w:rPr>
        <w:t xml:space="preserve">. </w:t>
      </w:r>
      <w:r w:rsidR="008369E6" w:rsidRPr="008369E6">
        <w:rPr>
          <w:rFonts w:eastAsia="Calibri"/>
          <w:sz w:val="28"/>
          <w:szCs w:val="28"/>
          <w:lang w:eastAsia="en-US"/>
        </w:rPr>
        <w:t xml:space="preserve">Il </w:t>
      </w:r>
      <w:r w:rsidR="008439E7">
        <w:rPr>
          <w:rFonts w:eastAsia="Calibri"/>
          <w:sz w:val="28"/>
          <w:szCs w:val="28"/>
          <w:lang w:eastAsia="en-US"/>
        </w:rPr>
        <w:t>Dirigente Scolastico</w:t>
      </w:r>
      <w:r>
        <w:rPr>
          <w:rFonts w:eastAsia="Calibri"/>
          <w:sz w:val="28"/>
          <w:szCs w:val="28"/>
          <w:lang w:eastAsia="en-US"/>
        </w:rPr>
        <w:t xml:space="preserve"> chiede</w:t>
      </w:r>
      <w:r w:rsidR="008369E6">
        <w:rPr>
          <w:rFonts w:eastAsia="Calibri"/>
          <w:sz w:val="28"/>
          <w:szCs w:val="28"/>
          <w:lang w:eastAsia="en-US"/>
        </w:rPr>
        <w:t xml:space="preserve"> ai membri </w:t>
      </w:r>
      <w:proofErr w:type="gramStart"/>
      <w:r w:rsidR="008369E6">
        <w:rPr>
          <w:rFonts w:eastAsia="Calibri"/>
          <w:sz w:val="28"/>
          <w:szCs w:val="28"/>
          <w:lang w:eastAsia="en-US"/>
        </w:rPr>
        <w:t>della commissione orario</w:t>
      </w:r>
      <w:proofErr w:type="gramEnd"/>
      <w:r w:rsidR="008369E6">
        <w:rPr>
          <w:rFonts w:eastAsia="Calibri"/>
          <w:sz w:val="28"/>
          <w:szCs w:val="28"/>
          <w:lang w:eastAsia="en-US"/>
        </w:rPr>
        <w:t xml:space="preserve"> se è possibile incontrarsi prima dell’inizio dell’anno scolastico per l’elaborazione dell’orario, </w:t>
      </w:r>
      <w:r w:rsidR="005B5994">
        <w:rPr>
          <w:rFonts w:eastAsia="Calibri"/>
          <w:sz w:val="28"/>
          <w:szCs w:val="28"/>
          <w:lang w:eastAsia="en-US"/>
        </w:rPr>
        <w:t>per costrui</w:t>
      </w:r>
      <w:r w:rsidR="008C2319">
        <w:rPr>
          <w:rFonts w:eastAsia="Calibri"/>
          <w:sz w:val="28"/>
          <w:szCs w:val="28"/>
          <w:lang w:eastAsia="en-US"/>
        </w:rPr>
        <w:t>re insieme un ipotesi di gruppo</w:t>
      </w:r>
      <w:r w:rsidR="008369E6">
        <w:rPr>
          <w:rFonts w:eastAsia="Calibri"/>
          <w:sz w:val="28"/>
          <w:szCs w:val="28"/>
          <w:lang w:eastAsia="en-US"/>
        </w:rPr>
        <w:t>.</w:t>
      </w:r>
      <w:r w:rsidR="0062292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22923">
        <w:rPr>
          <w:rFonts w:eastAsia="Calibri"/>
          <w:sz w:val="28"/>
          <w:szCs w:val="28"/>
          <w:lang w:eastAsia="en-US"/>
        </w:rPr>
        <w:t>La proposta</w:t>
      </w:r>
      <w:r w:rsidR="005B5994">
        <w:rPr>
          <w:rFonts w:eastAsia="Calibri"/>
          <w:sz w:val="28"/>
          <w:szCs w:val="28"/>
          <w:lang w:eastAsia="en-US"/>
        </w:rPr>
        <w:t xml:space="preserve"> di criteri per </w:t>
      </w:r>
      <w:proofErr w:type="gramStart"/>
      <w:r w:rsidR="005B5994">
        <w:rPr>
          <w:rFonts w:eastAsia="Calibri"/>
          <w:sz w:val="28"/>
          <w:szCs w:val="28"/>
          <w:lang w:eastAsia="en-US"/>
        </w:rPr>
        <w:t>l’assegnazione docenti</w:t>
      </w:r>
      <w:proofErr w:type="gramEnd"/>
      <w:r w:rsidR="005B5994">
        <w:rPr>
          <w:rFonts w:eastAsia="Calibri"/>
          <w:sz w:val="28"/>
          <w:szCs w:val="28"/>
          <w:lang w:eastAsia="en-US"/>
        </w:rPr>
        <w:t xml:space="preserve"> alle classi</w:t>
      </w:r>
      <w:r>
        <w:rPr>
          <w:rFonts w:eastAsia="Calibri"/>
          <w:sz w:val="28"/>
          <w:szCs w:val="28"/>
          <w:lang w:eastAsia="en-US"/>
        </w:rPr>
        <w:t xml:space="preserve"> inviata in precedenza </w:t>
      </w:r>
      <w:r w:rsidR="005B5994">
        <w:rPr>
          <w:rFonts w:eastAsia="Calibri"/>
          <w:sz w:val="28"/>
          <w:szCs w:val="28"/>
          <w:lang w:eastAsia="en-US"/>
        </w:rPr>
        <w:t>a tutti</w:t>
      </w:r>
      <w:r w:rsidR="00622923">
        <w:rPr>
          <w:rFonts w:eastAsia="Calibri"/>
          <w:sz w:val="28"/>
          <w:szCs w:val="28"/>
          <w:lang w:eastAsia="en-US"/>
        </w:rPr>
        <w:t xml:space="preserve"> è stata riguardata anche in luce della norma e</w:t>
      </w:r>
      <w:r w:rsidR="00486EAE">
        <w:rPr>
          <w:rFonts w:eastAsia="Calibri"/>
          <w:sz w:val="28"/>
          <w:szCs w:val="28"/>
          <w:lang w:eastAsia="en-US"/>
        </w:rPr>
        <w:t>d è stata modificata in questo senso:</w:t>
      </w:r>
      <w:r w:rsidR="00622923">
        <w:rPr>
          <w:rFonts w:eastAsia="Calibri"/>
          <w:sz w:val="28"/>
          <w:szCs w:val="28"/>
          <w:lang w:eastAsia="en-US"/>
        </w:rPr>
        <w:t xml:space="preserve"> l’o</w:t>
      </w:r>
      <w:r>
        <w:rPr>
          <w:rFonts w:eastAsia="Calibri"/>
          <w:sz w:val="28"/>
          <w:szCs w:val="28"/>
          <w:lang w:eastAsia="en-US"/>
        </w:rPr>
        <w:t>r</w:t>
      </w:r>
      <w:r w:rsidR="00622923">
        <w:rPr>
          <w:rFonts w:eastAsia="Calibri"/>
          <w:sz w:val="28"/>
          <w:szCs w:val="28"/>
          <w:lang w:eastAsia="en-US"/>
        </w:rPr>
        <w:t>ario mensa della scuola secondaria di primo grad</w:t>
      </w:r>
      <w:r>
        <w:rPr>
          <w:rFonts w:eastAsia="Calibri"/>
          <w:sz w:val="28"/>
          <w:szCs w:val="28"/>
          <w:lang w:eastAsia="en-US"/>
        </w:rPr>
        <w:t xml:space="preserve">o,  dal punto di vista formale, </w:t>
      </w:r>
      <w:r w:rsidR="00622923">
        <w:rPr>
          <w:rFonts w:eastAsia="Calibri"/>
          <w:sz w:val="28"/>
          <w:szCs w:val="28"/>
          <w:lang w:eastAsia="en-US"/>
        </w:rPr>
        <w:t>è a  carico dagli i</w:t>
      </w:r>
      <w:r w:rsidR="005B5994">
        <w:rPr>
          <w:rFonts w:eastAsia="Calibri"/>
          <w:sz w:val="28"/>
          <w:szCs w:val="28"/>
          <w:lang w:eastAsia="en-US"/>
        </w:rPr>
        <w:t>n</w:t>
      </w:r>
      <w:r w:rsidR="00622923">
        <w:rPr>
          <w:rFonts w:eastAsia="Calibri"/>
          <w:sz w:val="28"/>
          <w:szCs w:val="28"/>
          <w:lang w:eastAsia="en-US"/>
        </w:rPr>
        <w:t>segnanti che hanno le compresenze,  quindi  i docenti di matematica, italiano e potenziato</w:t>
      </w:r>
      <w:r w:rsidR="00486EA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86EAE">
        <w:rPr>
          <w:rFonts w:eastAsia="Calibri"/>
          <w:sz w:val="28"/>
          <w:szCs w:val="28"/>
          <w:lang w:eastAsia="en-US"/>
        </w:rPr>
        <w:t>residualmente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r w:rsidR="00486EAE">
        <w:rPr>
          <w:rFonts w:eastAsia="Calibri"/>
          <w:sz w:val="28"/>
          <w:szCs w:val="28"/>
          <w:lang w:eastAsia="en-US"/>
        </w:rPr>
        <w:t xml:space="preserve"> se coerente con il piano di funzionamento e con gli </w:t>
      </w:r>
      <w:proofErr w:type="spellStart"/>
      <w:r w:rsidR="00486EAE">
        <w:rPr>
          <w:rFonts w:eastAsia="Calibri"/>
          <w:sz w:val="28"/>
          <w:szCs w:val="28"/>
          <w:lang w:eastAsia="en-US"/>
        </w:rPr>
        <w:t>obiettvi</w:t>
      </w:r>
      <w:proofErr w:type="spellEnd"/>
      <w:r w:rsidR="00486EAE">
        <w:rPr>
          <w:rFonts w:eastAsia="Calibri"/>
          <w:sz w:val="28"/>
          <w:szCs w:val="28"/>
          <w:lang w:eastAsia="en-US"/>
        </w:rPr>
        <w:t xml:space="preserve"> del  PEI, può essere utilizzato anche l’insegnante di sostegno. </w:t>
      </w:r>
    </w:p>
    <w:p w:rsidR="00486EAE" w:rsidRDefault="00486EAE" w:rsidP="00486EAE">
      <w:pPr>
        <w:pStyle w:val="Paragrafoelenc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I</w:t>
      </w:r>
      <w:r w:rsidRPr="00486EAE">
        <w:rPr>
          <w:rFonts w:eastAsia="Calibri"/>
          <w:sz w:val="28"/>
          <w:szCs w:val="28"/>
          <w:lang w:eastAsia="en-US"/>
        </w:rPr>
        <w:t xml:space="preserve">l </w:t>
      </w:r>
      <w:r w:rsidR="008439E7">
        <w:rPr>
          <w:rFonts w:eastAsia="Calibri"/>
          <w:sz w:val="28"/>
          <w:szCs w:val="28"/>
          <w:lang w:eastAsia="en-US"/>
        </w:rPr>
        <w:t>C</w:t>
      </w:r>
      <w:r w:rsidRPr="00486EAE">
        <w:rPr>
          <w:rFonts w:eastAsia="Calibri"/>
          <w:sz w:val="28"/>
          <w:szCs w:val="28"/>
          <w:lang w:eastAsia="en-US"/>
        </w:rPr>
        <w:t>ollegio approva</w:t>
      </w:r>
      <w:proofErr w:type="gramStart"/>
      <w:r w:rsidRPr="00486EAE">
        <w:rPr>
          <w:rFonts w:eastAsia="Calibri"/>
          <w:sz w:val="28"/>
          <w:szCs w:val="28"/>
          <w:lang w:eastAsia="en-US"/>
        </w:rPr>
        <w:t xml:space="preserve">  </w:t>
      </w:r>
      <w:proofErr w:type="gramEnd"/>
      <w:r w:rsidRPr="00486EAE">
        <w:rPr>
          <w:rFonts w:eastAsia="Calibri"/>
          <w:sz w:val="28"/>
          <w:szCs w:val="28"/>
          <w:lang w:eastAsia="en-US"/>
        </w:rPr>
        <w:t>all’unanimit</w:t>
      </w:r>
      <w:r w:rsidR="008439E7">
        <w:rPr>
          <w:rFonts w:eastAsia="Calibri"/>
          <w:sz w:val="28"/>
          <w:szCs w:val="28"/>
          <w:lang w:eastAsia="en-US"/>
        </w:rPr>
        <w:t>à</w:t>
      </w:r>
      <w:r>
        <w:rPr>
          <w:rFonts w:eastAsia="Calibri"/>
          <w:sz w:val="28"/>
          <w:szCs w:val="28"/>
          <w:lang w:eastAsia="en-US"/>
        </w:rPr>
        <w:t>.</w:t>
      </w:r>
    </w:p>
    <w:p w:rsidR="00486EAE" w:rsidRDefault="00486EAE" w:rsidP="00486EAE">
      <w:pPr>
        <w:pStyle w:val="Paragrafoelenco"/>
        <w:rPr>
          <w:rFonts w:eastAsia="Calibri"/>
          <w:b/>
          <w:sz w:val="28"/>
          <w:szCs w:val="28"/>
          <w:lang w:eastAsia="en-US"/>
        </w:rPr>
      </w:pPr>
      <w:r w:rsidRPr="00045213">
        <w:rPr>
          <w:rFonts w:eastAsia="Calibri"/>
          <w:b/>
          <w:sz w:val="28"/>
          <w:szCs w:val="28"/>
          <w:lang w:eastAsia="en-US"/>
        </w:rPr>
        <w:t xml:space="preserve">Delibera n. </w:t>
      </w:r>
      <w:r w:rsidR="005B5994">
        <w:rPr>
          <w:rFonts w:eastAsia="Calibri"/>
          <w:b/>
          <w:sz w:val="28"/>
          <w:szCs w:val="28"/>
          <w:lang w:eastAsia="en-US"/>
        </w:rPr>
        <w:t>5</w:t>
      </w:r>
    </w:p>
    <w:p w:rsidR="00045213" w:rsidRPr="00045213" w:rsidRDefault="00045213" w:rsidP="00486EAE">
      <w:pPr>
        <w:pStyle w:val="Paragrafoelenco"/>
        <w:rPr>
          <w:rFonts w:eastAsia="Calibri"/>
          <w:b/>
          <w:sz w:val="28"/>
          <w:szCs w:val="28"/>
          <w:lang w:eastAsia="en-US"/>
        </w:rPr>
      </w:pPr>
    </w:p>
    <w:p w:rsidR="00142EC2" w:rsidRDefault="00142EC2" w:rsidP="00045213">
      <w:pPr>
        <w:ind w:left="708"/>
        <w:rPr>
          <w:sz w:val="28"/>
          <w:szCs w:val="28"/>
        </w:rPr>
      </w:pPr>
      <w:r w:rsidRPr="00045213">
        <w:rPr>
          <w:rFonts w:eastAsia="Calibri"/>
          <w:b/>
          <w:sz w:val="28"/>
          <w:szCs w:val="28"/>
          <w:lang w:eastAsia="en-US"/>
        </w:rPr>
        <w:t xml:space="preserve">Punto </w:t>
      </w:r>
      <w:proofErr w:type="gramStart"/>
      <w:r w:rsidRPr="00045213">
        <w:rPr>
          <w:rFonts w:eastAsia="Calibri"/>
          <w:b/>
          <w:sz w:val="28"/>
          <w:szCs w:val="28"/>
          <w:lang w:eastAsia="en-US"/>
        </w:rPr>
        <w:t>5</w:t>
      </w:r>
      <w:proofErr w:type="gramEnd"/>
      <w:r w:rsidRPr="00045213">
        <w:rPr>
          <w:rFonts w:eastAsia="Calibri"/>
          <w:b/>
          <w:sz w:val="28"/>
          <w:szCs w:val="28"/>
          <w:lang w:eastAsia="en-US"/>
        </w:rPr>
        <w:t>.</w:t>
      </w:r>
      <w:r w:rsidRPr="00045213">
        <w:rPr>
          <w:b/>
          <w:sz w:val="28"/>
          <w:szCs w:val="28"/>
        </w:rPr>
        <w:t xml:space="preserve"> Calendario scolastico</w:t>
      </w:r>
      <w:r>
        <w:rPr>
          <w:sz w:val="28"/>
          <w:szCs w:val="28"/>
        </w:rPr>
        <w:t xml:space="preserve">. Il DS </w:t>
      </w:r>
      <w:proofErr w:type="spellStart"/>
      <w:r>
        <w:rPr>
          <w:sz w:val="28"/>
          <w:szCs w:val="28"/>
        </w:rPr>
        <w:t>socializzza</w:t>
      </w:r>
      <w:proofErr w:type="spellEnd"/>
      <w:r>
        <w:rPr>
          <w:sz w:val="28"/>
          <w:szCs w:val="28"/>
        </w:rPr>
        <w:t xml:space="preserve"> che il calendario scolastico è pubblicato sul sito della scu</w:t>
      </w:r>
      <w:r w:rsidR="00045213">
        <w:rPr>
          <w:sz w:val="28"/>
          <w:szCs w:val="28"/>
        </w:rPr>
        <w:t>o</w:t>
      </w:r>
      <w:r>
        <w:rPr>
          <w:sz w:val="28"/>
          <w:szCs w:val="28"/>
        </w:rPr>
        <w:t xml:space="preserve">la, l’inizio delle lezioni </w:t>
      </w:r>
      <w:r w:rsidR="008439E7">
        <w:rPr>
          <w:sz w:val="28"/>
          <w:szCs w:val="28"/>
        </w:rPr>
        <w:t>sarà</w:t>
      </w:r>
      <w:r>
        <w:rPr>
          <w:sz w:val="28"/>
          <w:szCs w:val="28"/>
        </w:rPr>
        <w:t xml:space="preserve"> il 13 settembre 2017 e la chiusura il 9 giugno 2018.</w:t>
      </w:r>
    </w:p>
    <w:p w:rsidR="00045213" w:rsidRDefault="00045213" w:rsidP="00045213">
      <w:pPr>
        <w:ind w:left="708"/>
        <w:rPr>
          <w:sz w:val="28"/>
          <w:szCs w:val="28"/>
        </w:rPr>
      </w:pPr>
    </w:p>
    <w:p w:rsidR="00142EC2" w:rsidRPr="00142EC2" w:rsidRDefault="00142EC2" w:rsidP="00045213">
      <w:pPr>
        <w:ind w:left="708"/>
        <w:rPr>
          <w:sz w:val="28"/>
          <w:szCs w:val="28"/>
        </w:rPr>
      </w:pPr>
      <w:r w:rsidRPr="00045213">
        <w:rPr>
          <w:b/>
          <w:sz w:val="28"/>
          <w:szCs w:val="28"/>
        </w:rPr>
        <w:t xml:space="preserve">Punto </w:t>
      </w:r>
      <w:proofErr w:type="gramStart"/>
      <w:r w:rsidRPr="00045213">
        <w:rPr>
          <w:b/>
          <w:sz w:val="28"/>
          <w:szCs w:val="28"/>
        </w:rPr>
        <w:t>6</w:t>
      </w:r>
      <w:proofErr w:type="gramEnd"/>
      <w:r w:rsidRPr="00045213">
        <w:rPr>
          <w:b/>
          <w:sz w:val="28"/>
          <w:szCs w:val="28"/>
        </w:rPr>
        <w:t>. Piano triennale per la trasparenza e l’integrità</w:t>
      </w:r>
      <w:r>
        <w:rPr>
          <w:sz w:val="28"/>
          <w:szCs w:val="28"/>
        </w:rPr>
        <w:t xml:space="preserve">.  </w:t>
      </w:r>
      <w:r w:rsidR="008439E7">
        <w:rPr>
          <w:sz w:val="28"/>
          <w:szCs w:val="28"/>
        </w:rPr>
        <w:t>Il Dirigente Scolastico</w:t>
      </w:r>
      <w:proofErr w:type="gramStart"/>
      <w:r w:rsidR="00843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 w:rsidR="005B5994">
        <w:rPr>
          <w:sz w:val="28"/>
          <w:szCs w:val="28"/>
        </w:rPr>
        <w:t>informa sullo stato di attuazione del Piano Triennale della trasparenza, sui monitoraggi effettuati come previsto dalla legge.</w:t>
      </w:r>
      <w:r>
        <w:rPr>
          <w:sz w:val="28"/>
          <w:szCs w:val="28"/>
        </w:rPr>
        <w:t xml:space="preserve"> Lo stesso è visionabile sul sito alla voce Amministrazione trasparente.</w:t>
      </w:r>
      <w:r w:rsidR="005B5994">
        <w:rPr>
          <w:sz w:val="28"/>
          <w:szCs w:val="28"/>
        </w:rPr>
        <w:t xml:space="preserve"> E’ bene che tutti i docenti lo leggano</w:t>
      </w:r>
      <w:bookmarkStart w:id="0" w:name="_GoBack"/>
      <w:bookmarkEnd w:id="0"/>
    </w:p>
    <w:p w:rsidR="00142EC2" w:rsidRPr="00142EC2" w:rsidRDefault="00142EC2" w:rsidP="00142EC2">
      <w:pPr>
        <w:rPr>
          <w:sz w:val="28"/>
          <w:szCs w:val="28"/>
        </w:rPr>
      </w:pPr>
    </w:p>
    <w:p w:rsidR="00486EAE" w:rsidRDefault="004B4C06" w:rsidP="00486EAE">
      <w:pPr>
        <w:pStyle w:val="Paragrafoelenco"/>
        <w:rPr>
          <w:rFonts w:eastAsia="Calibri"/>
          <w:sz w:val="28"/>
          <w:szCs w:val="28"/>
          <w:lang w:eastAsia="en-US"/>
        </w:rPr>
      </w:pPr>
      <w:r w:rsidRPr="00045213">
        <w:rPr>
          <w:rFonts w:eastAsia="Calibri"/>
          <w:b/>
          <w:sz w:val="28"/>
          <w:szCs w:val="28"/>
          <w:lang w:eastAsia="en-US"/>
        </w:rPr>
        <w:t xml:space="preserve">Punto </w:t>
      </w:r>
      <w:proofErr w:type="gramStart"/>
      <w:r w:rsidRPr="00045213">
        <w:rPr>
          <w:rFonts w:eastAsia="Calibri"/>
          <w:b/>
          <w:sz w:val="28"/>
          <w:szCs w:val="28"/>
          <w:lang w:eastAsia="en-US"/>
        </w:rPr>
        <w:t>7</w:t>
      </w:r>
      <w:proofErr w:type="gramEnd"/>
      <w:r w:rsidRPr="00045213">
        <w:rPr>
          <w:rFonts w:eastAsia="Calibri"/>
          <w:b/>
          <w:sz w:val="28"/>
          <w:szCs w:val="28"/>
          <w:lang w:eastAsia="en-US"/>
        </w:rPr>
        <w:t>. Varie ed eventuali</w:t>
      </w:r>
      <w:r>
        <w:rPr>
          <w:rFonts w:eastAsia="Calibri"/>
          <w:sz w:val="28"/>
          <w:szCs w:val="28"/>
          <w:lang w:eastAsia="en-US"/>
        </w:rPr>
        <w:t>.  Il prof</w:t>
      </w:r>
      <w:r w:rsidR="008439E7">
        <w:rPr>
          <w:rFonts w:eastAsia="Calibri"/>
          <w:sz w:val="28"/>
          <w:szCs w:val="28"/>
          <w:lang w:eastAsia="en-US"/>
        </w:rPr>
        <w:t>essor</w:t>
      </w:r>
      <w:r>
        <w:rPr>
          <w:rFonts w:eastAsia="Calibri"/>
          <w:sz w:val="28"/>
          <w:szCs w:val="28"/>
          <w:lang w:eastAsia="en-US"/>
        </w:rPr>
        <w:t xml:space="preserve"> Fieni, </w:t>
      </w:r>
      <w:proofErr w:type="gramStart"/>
      <w:r>
        <w:rPr>
          <w:rFonts w:eastAsia="Calibri"/>
          <w:sz w:val="28"/>
          <w:szCs w:val="28"/>
          <w:lang w:eastAsia="en-US"/>
        </w:rPr>
        <w:t>a</w:t>
      </w:r>
      <w:proofErr w:type="gramEnd"/>
      <w:r>
        <w:rPr>
          <w:rFonts w:eastAsia="Calibri"/>
          <w:sz w:val="28"/>
          <w:szCs w:val="28"/>
          <w:lang w:eastAsia="en-US"/>
        </w:rPr>
        <w:t xml:space="preserve"> nome di tutto il </w:t>
      </w:r>
      <w:r w:rsidR="008439E7">
        <w:rPr>
          <w:rFonts w:eastAsia="Calibri"/>
          <w:sz w:val="28"/>
          <w:szCs w:val="28"/>
          <w:lang w:eastAsia="en-US"/>
        </w:rPr>
        <w:t>C</w:t>
      </w:r>
      <w:r>
        <w:rPr>
          <w:rFonts w:eastAsia="Calibri"/>
          <w:sz w:val="28"/>
          <w:szCs w:val="28"/>
          <w:lang w:eastAsia="en-US"/>
        </w:rPr>
        <w:t>ollegio</w:t>
      </w:r>
      <w:r w:rsidR="00045213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 porge i </w:t>
      </w:r>
      <w:r w:rsidRPr="004B4C06">
        <w:rPr>
          <w:rFonts w:eastAsia="Calibri"/>
          <w:sz w:val="28"/>
          <w:szCs w:val="28"/>
          <w:lang w:eastAsia="en-US"/>
        </w:rPr>
        <w:t xml:space="preserve">saluti </w:t>
      </w:r>
      <w:r w:rsidR="00045213">
        <w:rPr>
          <w:rFonts w:eastAsia="Calibri"/>
          <w:sz w:val="28"/>
          <w:szCs w:val="28"/>
          <w:lang w:eastAsia="en-US"/>
        </w:rPr>
        <w:t xml:space="preserve">ai neo immessi in ruolo, </w:t>
      </w:r>
      <w:r w:rsidR="008439E7">
        <w:rPr>
          <w:rFonts w:eastAsia="Calibri"/>
          <w:sz w:val="28"/>
          <w:szCs w:val="28"/>
          <w:lang w:eastAsia="en-US"/>
        </w:rPr>
        <w:t xml:space="preserve">a chi si trasferisce in altri istituti </w:t>
      </w:r>
      <w:r w:rsidRPr="004B4C06">
        <w:rPr>
          <w:rFonts w:eastAsia="Calibri"/>
          <w:sz w:val="28"/>
          <w:szCs w:val="28"/>
          <w:lang w:eastAsia="en-US"/>
        </w:rPr>
        <w:t xml:space="preserve"> </w:t>
      </w:r>
      <w:r w:rsidR="008439E7">
        <w:rPr>
          <w:rFonts w:eastAsia="Calibri"/>
          <w:sz w:val="28"/>
          <w:szCs w:val="28"/>
          <w:lang w:eastAsia="en-US"/>
        </w:rPr>
        <w:t xml:space="preserve">e a coloro che lasceranno la scuola </w:t>
      </w:r>
      <w:proofErr w:type="spellStart"/>
      <w:r w:rsidR="008439E7">
        <w:rPr>
          <w:rFonts w:eastAsia="Calibri"/>
          <w:sz w:val="28"/>
          <w:szCs w:val="28"/>
          <w:lang w:eastAsia="en-US"/>
        </w:rPr>
        <w:t>perchè</w:t>
      </w:r>
      <w:proofErr w:type="spellEnd"/>
      <w:r w:rsidR="008439E7">
        <w:rPr>
          <w:rFonts w:eastAsia="Calibri"/>
          <w:sz w:val="28"/>
          <w:szCs w:val="28"/>
          <w:lang w:eastAsia="en-US"/>
        </w:rPr>
        <w:t xml:space="preserve"> hanno raggiunto il traguardo della pensione.</w:t>
      </w:r>
    </w:p>
    <w:p w:rsidR="008439E7" w:rsidRPr="00486EAE" w:rsidRDefault="008439E7" w:rsidP="00486EAE">
      <w:pPr>
        <w:pStyle w:val="Paragrafoelenco"/>
        <w:rPr>
          <w:rFonts w:eastAsia="Calibri"/>
          <w:sz w:val="28"/>
          <w:szCs w:val="28"/>
          <w:lang w:eastAsia="en-US"/>
        </w:rPr>
      </w:pPr>
    </w:p>
    <w:p w:rsidR="00161AEF" w:rsidRPr="008439E7" w:rsidRDefault="008439E7" w:rsidP="008439E7">
      <w:pPr>
        <w:ind w:left="708"/>
        <w:jc w:val="both"/>
        <w:rPr>
          <w:sz w:val="28"/>
          <w:szCs w:val="28"/>
        </w:rPr>
      </w:pPr>
      <w:r w:rsidRPr="008439E7">
        <w:rPr>
          <w:rFonts w:eastAsia="Calibri"/>
          <w:sz w:val="28"/>
          <w:szCs w:val="28"/>
          <w:lang w:eastAsia="en-US"/>
        </w:rPr>
        <w:t>Infine d</w:t>
      </w:r>
      <w:r w:rsidR="004B4C06" w:rsidRPr="008439E7">
        <w:rPr>
          <w:rFonts w:eastAsia="Calibri"/>
          <w:sz w:val="28"/>
          <w:szCs w:val="28"/>
          <w:lang w:eastAsia="en-US"/>
        </w:rPr>
        <w:t>opo i saluti</w:t>
      </w:r>
      <w:r w:rsidRPr="008439E7">
        <w:rPr>
          <w:rFonts w:eastAsia="Calibri"/>
          <w:sz w:val="28"/>
          <w:szCs w:val="28"/>
          <w:lang w:eastAsia="en-US"/>
        </w:rPr>
        <w:t xml:space="preserve"> e gli auguri di buone vacanze</w:t>
      </w:r>
      <w:proofErr w:type="gramStart"/>
      <w:r w:rsidRPr="008439E7">
        <w:rPr>
          <w:rFonts w:eastAsia="Calibri"/>
          <w:sz w:val="28"/>
          <w:szCs w:val="28"/>
          <w:lang w:eastAsia="en-US"/>
        </w:rPr>
        <w:t xml:space="preserve"> </w:t>
      </w:r>
      <w:r w:rsidR="004B4C06" w:rsidRPr="008439E7">
        <w:rPr>
          <w:rFonts w:eastAsia="Calibri"/>
          <w:sz w:val="28"/>
          <w:szCs w:val="28"/>
          <w:lang w:eastAsia="en-US"/>
        </w:rPr>
        <w:t xml:space="preserve"> </w:t>
      </w:r>
      <w:proofErr w:type="gramEnd"/>
      <w:r w:rsidR="004B4C06" w:rsidRPr="008439E7">
        <w:rPr>
          <w:rFonts w:eastAsia="Calibri"/>
          <w:sz w:val="28"/>
          <w:szCs w:val="28"/>
          <w:lang w:eastAsia="en-US"/>
        </w:rPr>
        <w:t xml:space="preserve">a tutti da parte </w:t>
      </w:r>
      <w:r w:rsidRPr="008439E7">
        <w:rPr>
          <w:rFonts w:eastAsia="Calibri"/>
          <w:sz w:val="28"/>
          <w:szCs w:val="28"/>
          <w:lang w:eastAsia="en-US"/>
        </w:rPr>
        <w:t xml:space="preserve">del </w:t>
      </w:r>
      <w:r w:rsidR="004B4C06" w:rsidRPr="008439E7">
        <w:rPr>
          <w:rFonts w:eastAsia="Calibri"/>
          <w:sz w:val="28"/>
          <w:szCs w:val="28"/>
          <w:lang w:eastAsia="en-US"/>
        </w:rPr>
        <w:t xml:space="preserve"> </w:t>
      </w:r>
      <w:r w:rsidRPr="008439E7">
        <w:rPr>
          <w:rFonts w:eastAsia="Calibri"/>
          <w:sz w:val="28"/>
          <w:szCs w:val="28"/>
          <w:lang w:eastAsia="en-US"/>
        </w:rPr>
        <w:t>D</w:t>
      </w:r>
      <w:r w:rsidR="004B4C06" w:rsidRPr="008439E7">
        <w:rPr>
          <w:rFonts w:eastAsia="Calibri"/>
          <w:sz w:val="28"/>
          <w:szCs w:val="28"/>
          <w:lang w:eastAsia="en-US"/>
        </w:rPr>
        <w:t xml:space="preserve">irigente </w:t>
      </w:r>
      <w:r w:rsidRPr="008439E7">
        <w:rPr>
          <w:rFonts w:eastAsia="Calibri"/>
          <w:sz w:val="28"/>
          <w:szCs w:val="28"/>
          <w:lang w:eastAsia="en-US"/>
        </w:rPr>
        <w:t>S</w:t>
      </w:r>
      <w:r w:rsidR="004B4C06" w:rsidRPr="008439E7">
        <w:rPr>
          <w:rFonts w:eastAsia="Calibri"/>
          <w:sz w:val="28"/>
          <w:szCs w:val="28"/>
          <w:lang w:eastAsia="en-US"/>
        </w:rPr>
        <w:t>colastico, la seduta termina alle ore 18,20.</w:t>
      </w:r>
    </w:p>
    <w:p w:rsidR="00161AEF" w:rsidRDefault="00161AEF" w:rsidP="00161AEF">
      <w:pPr>
        <w:jc w:val="both"/>
        <w:rPr>
          <w:rFonts w:ascii="Verdana" w:hAnsi="Verdana" w:cs="Verdana"/>
          <w:sz w:val="20"/>
          <w:szCs w:val="20"/>
        </w:rPr>
      </w:pPr>
    </w:p>
    <w:p w:rsidR="00161AEF" w:rsidRPr="008439E7" w:rsidRDefault="00161AEF" w:rsidP="008439E7">
      <w:pPr>
        <w:ind w:firstLine="708"/>
        <w:jc w:val="both"/>
        <w:rPr>
          <w:sz w:val="28"/>
          <w:szCs w:val="28"/>
        </w:rPr>
      </w:pPr>
      <w:r w:rsidRPr="008439E7">
        <w:rPr>
          <w:sz w:val="28"/>
          <w:szCs w:val="28"/>
        </w:rPr>
        <w:t xml:space="preserve">Montecastrilli, </w:t>
      </w:r>
      <w:r w:rsidR="004B4C06" w:rsidRPr="008439E7">
        <w:rPr>
          <w:sz w:val="28"/>
          <w:szCs w:val="28"/>
        </w:rPr>
        <w:t>29 giugno 2017</w:t>
      </w:r>
    </w:p>
    <w:p w:rsidR="00161AEF" w:rsidRDefault="00161AEF" w:rsidP="00161AEF">
      <w:pPr>
        <w:jc w:val="both"/>
        <w:rPr>
          <w:rFonts w:ascii="Verdana" w:hAnsi="Verdana" w:cs="Verdana"/>
          <w:sz w:val="20"/>
          <w:szCs w:val="20"/>
        </w:rPr>
      </w:pPr>
    </w:p>
    <w:p w:rsidR="00161AEF" w:rsidRDefault="00161AEF" w:rsidP="00161AEF">
      <w:pPr>
        <w:jc w:val="both"/>
        <w:rPr>
          <w:rFonts w:ascii="Verdana" w:hAnsi="Verdana" w:cs="Verdana"/>
          <w:sz w:val="20"/>
          <w:szCs w:val="20"/>
        </w:rPr>
      </w:pPr>
    </w:p>
    <w:p w:rsidR="00161AEF" w:rsidRDefault="00161AEF" w:rsidP="00161AEF">
      <w:pPr>
        <w:jc w:val="both"/>
        <w:rPr>
          <w:rFonts w:ascii="Verdana" w:hAnsi="Verdana" w:cs="Verdana"/>
          <w:sz w:val="20"/>
          <w:szCs w:val="20"/>
        </w:rPr>
      </w:pPr>
    </w:p>
    <w:p w:rsidR="00161AEF" w:rsidRDefault="00161AEF" w:rsidP="00161AEF">
      <w:pPr>
        <w:jc w:val="both"/>
        <w:rPr>
          <w:rFonts w:ascii="Verdana" w:hAnsi="Verdana" w:cs="Verdana"/>
          <w:sz w:val="20"/>
          <w:szCs w:val="20"/>
        </w:rPr>
      </w:pPr>
    </w:p>
    <w:p w:rsidR="00161AEF" w:rsidRPr="008439E7" w:rsidRDefault="008439E7" w:rsidP="00161AEF">
      <w:pPr>
        <w:pStyle w:val="Predefinito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8439E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161AEF" w:rsidRPr="008439E7">
        <w:rPr>
          <w:rFonts w:ascii="Times New Roman" w:hAnsi="Times New Roman" w:cs="Times New Roman"/>
          <w:color w:val="auto"/>
          <w:sz w:val="28"/>
          <w:szCs w:val="28"/>
        </w:rPr>
        <w:t>IL SEGRETARIO</w:t>
      </w:r>
      <w:proofErr w:type="gramStart"/>
      <w:r w:rsidR="00161AEF" w:rsidRPr="008439E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</w:t>
      </w:r>
      <w:proofErr w:type="gramEnd"/>
      <w:r w:rsidR="00161AEF" w:rsidRPr="008439E7">
        <w:rPr>
          <w:rFonts w:ascii="Times New Roman" w:hAnsi="Times New Roman" w:cs="Times New Roman"/>
          <w:color w:val="auto"/>
          <w:sz w:val="28"/>
          <w:szCs w:val="28"/>
        </w:rPr>
        <w:t>IL PRESIDENTE</w:t>
      </w:r>
    </w:p>
    <w:p w:rsidR="00161AEF" w:rsidRPr="008439E7" w:rsidRDefault="008439E7" w:rsidP="00161AEF">
      <w:pPr>
        <w:pStyle w:val="Predefinito"/>
        <w:rPr>
          <w:rFonts w:ascii="Times New Roman" w:hAnsi="Times New Roman" w:cs="Times New Roman"/>
          <w:sz w:val="28"/>
          <w:szCs w:val="28"/>
        </w:rPr>
      </w:pPr>
      <w:r w:rsidRPr="008439E7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                    </w:t>
      </w:r>
      <w:r w:rsidR="00161AEF" w:rsidRPr="008439E7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Antonia Burchi                                                     </w:t>
      </w:r>
      <w:r w:rsidR="00161AEF" w:rsidRPr="008439E7">
        <w:rPr>
          <w:rFonts w:ascii="Times New Roman" w:hAnsi="Times New Roman" w:cs="Times New Roman"/>
          <w:color w:val="auto"/>
          <w:sz w:val="28"/>
          <w:szCs w:val="28"/>
        </w:rPr>
        <w:t>Stefania Cornacchia</w:t>
      </w:r>
    </w:p>
    <w:p w:rsidR="00161AEF" w:rsidRDefault="00161AEF" w:rsidP="00161AEF">
      <w:pPr>
        <w:pStyle w:val="Predefinito"/>
        <w:jc w:val="both"/>
        <w:rPr>
          <w:rFonts w:ascii="Verdana" w:hAnsi="Verdana" w:cs="Verdana"/>
          <w:sz w:val="20"/>
          <w:szCs w:val="20"/>
        </w:rPr>
      </w:pPr>
      <w:r w:rsidRPr="008439E7">
        <w:rPr>
          <w:rFonts w:ascii="Times New Roman" w:hAnsi="Times New Roman" w:cs="Times New Roman"/>
          <w:sz w:val="28"/>
          <w:szCs w:val="28"/>
        </w:rPr>
        <w:t xml:space="preserve">Il Collegio dei docenti con maggioranza  assoluta dei voti validamente espressi </w:t>
      </w:r>
      <w:r w:rsidRPr="008439E7">
        <w:rPr>
          <w:rFonts w:ascii="Times New Roman" w:hAnsi="Times New Roman" w:cs="Times New Roman"/>
          <w:b/>
          <w:bCs/>
          <w:sz w:val="28"/>
          <w:szCs w:val="28"/>
        </w:rPr>
        <w:t>delibera n.</w:t>
      </w:r>
      <w:r>
        <w:rPr>
          <w:rFonts w:ascii="Verdana" w:hAnsi="Verdana" w:cs="Verdana"/>
          <w:b/>
          <w:bCs/>
          <w:sz w:val="20"/>
          <w:szCs w:val="20"/>
        </w:rPr>
        <w:t xml:space="preserve">3 </w:t>
      </w:r>
      <w:r>
        <w:rPr>
          <w:rFonts w:ascii="Verdana" w:hAnsi="Verdana" w:cs="Verdana"/>
          <w:sz w:val="20"/>
          <w:szCs w:val="20"/>
        </w:rPr>
        <w:t>la riconferma o la nuova adozione dei libri di testo di scuola primaria e secondaria di primo grado per l'anno 2012/2013 come da s</w:t>
      </w:r>
      <w:proofErr w:type="gramStart"/>
      <w:r>
        <w:t xml:space="preserve">                  </w:t>
      </w:r>
      <w:r>
        <w:rPr>
          <w:i/>
        </w:rPr>
        <w:t xml:space="preserve">   </w:t>
      </w:r>
      <w:proofErr w:type="gramEnd"/>
      <w:r>
        <w:rPr>
          <w:i/>
        </w:rPr>
        <w:t>Stefania Cornacchia</w:t>
      </w:r>
    </w:p>
    <w:p w:rsidR="00161AEF" w:rsidRDefault="00161AEF" w:rsidP="00161AEF">
      <w:pPr>
        <w:pStyle w:val="Intestazione"/>
        <w:tabs>
          <w:tab w:val="left" w:pos="708"/>
        </w:tabs>
        <w:jc w:val="both"/>
        <w:rPr>
          <w:rFonts w:ascii="Verdana" w:hAnsi="Verdana" w:cs="Verdana"/>
          <w:sz w:val="20"/>
          <w:szCs w:val="20"/>
        </w:rPr>
      </w:pPr>
    </w:p>
    <w:p w:rsidR="00161AEF" w:rsidRDefault="00161AEF" w:rsidP="00161AEF">
      <w:pPr>
        <w:pStyle w:val="Intestazione"/>
        <w:tabs>
          <w:tab w:val="left" w:pos="708"/>
        </w:tabs>
        <w:jc w:val="both"/>
        <w:rPr>
          <w:rFonts w:ascii="Verdana" w:hAnsi="Verdana" w:cs="Verdana"/>
          <w:sz w:val="20"/>
          <w:szCs w:val="20"/>
        </w:rPr>
      </w:pPr>
    </w:p>
    <w:p w:rsidR="00161AEF" w:rsidRDefault="00161AEF" w:rsidP="00161AEF">
      <w:pPr>
        <w:pStyle w:val="Intestazione"/>
        <w:tabs>
          <w:tab w:val="left" w:pos="708"/>
        </w:tabs>
        <w:ind w:firstLine="5103"/>
        <w:jc w:val="both"/>
      </w:pPr>
    </w:p>
    <w:p w:rsidR="00476AFB" w:rsidRDefault="00476AFB"/>
    <w:sectPr w:rsidR="00476A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54D"/>
    <w:multiLevelType w:val="hybridMultilevel"/>
    <w:tmpl w:val="55BA1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2118F"/>
    <w:multiLevelType w:val="hybridMultilevel"/>
    <w:tmpl w:val="35B6D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F775D"/>
    <w:multiLevelType w:val="hybridMultilevel"/>
    <w:tmpl w:val="514426B6"/>
    <w:lvl w:ilvl="0" w:tplc="746243D4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B7C2ABB"/>
    <w:multiLevelType w:val="hybridMultilevel"/>
    <w:tmpl w:val="C1686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158D2"/>
    <w:multiLevelType w:val="hybridMultilevel"/>
    <w:tmpl w:val="5D1A25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63A75"/>
    <w:multiLevelType w:val="hybridMultilevel"/>
    <w:tmpl w:val="CB46CB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C60A4"/>
    <w:multiLevelType w:val="hybridMultilevel"/>
    <w:tmpl w:val="7970553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3DB03CB9"/>
    <w:multiLevelType w:val="hybridMultilevel"/>
    <w:tmpl w:val="1BD653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45CE9"/>
    <w:multiLevelType w:val="hybridMultilevel"/>
    <w:tmpl w:val="C5A27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EF"/>
    <w:rsid w:val="00045213"/>
    <w:rsid w:val="000969A3"/>
    <w:rsid w:val="000C3EB9"/>
    <w:rsid w:val="000D6680"/>
    <w:rsid w:val="000E0286"/>
    <w:rsid w:val="00132D58"/>
    <w:rsid w:val="00142E1E"/>
    <w:rsid w:val="00142EC2"/>
    <w:rsid w:val="00161AEF"/>
    <w:rsid w:val="0019693B"/>
    <w:rsid w:val="001F13D6"/>
    <w:rsid w:val="00256124"/>
    <w:rsid w:val="00267A1A"/>
    <w:rsid w:val="0030541A"/>
    <w:rsid w:val="003C4743"/>
    <w:rsid w:val="00476AFB"/>
    <w:rsid w:val="00486EAE"/>
    <w:rsid w:val="004B3CD0"/>
    <w:rsid w:val="004B4C06"/>
    <w:rsid w:val="005408AB"/>
    <w:rsid w:val="005B5994"/>
    <w:rsid w:val="005D6441"/>
    <w:rsid w:val="00622923"/>
    <w:rsid w:val="00692C35"/>
    <w:rsid w:val="006D573D"/>
    <w:rsid w:val="0072094A"/>
    <w:rsid w:val="00794A9F"/>
    <w:rsid w:val="007B5562"/>
    <w:rsid w:val="007B7B85"/>
    <w:rsid w:val="008369E6"/>
    <w:rsid w:val="008439E7"/>
    <w:rsid w:val="008C2319"/>
    <w:rsid w:val="009A3A0F"/>
    <w:rsid w:val="009F2101"/>
    <w:rsid w:val="00A319A6"/>
    <w:rsid w:val="00B73D4D"/>
    <w:rsid w:val="00CD5DCA"/>
    <w:rsid w:val="00D01712"/>
    <w:rsid w:val="00D8784A"/>
    <w:rsid w:val="00DD4E14"/>
    <w:rsid w:val="00E5171C"/>
    <w:rsid w:val="00F4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A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61AE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61AEF"/>
    <w:pPr>
      <w:spacing w:before="280" w:after="280"/>
    </w:pPr>
  </w:style>
  <w:style w:type="paragraph" w:styleId="Intestazione">
    <w:name w:val="header"/>
    <w:basedOn w:val="Normale"/>
    <w:link w:val="IntestazioneCarattere"/>
    <w:uiPriority w:val="99"/>
    <w:unhideWhenUsed/>
    <w:rsid w:val="00161A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A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redefinito">
    <w:name w:val="Predefinito"/>
    <w:uiPriority w:val="99"/>
    <w:rsid w:val="00161AEF"/>
    <w:pPr>
      <w:suppressAutoHyphens/>
      <w:autoSpaceDE w:val="0"/>
      <w:spacing w:after="0" w:line="200" w:lineRule="atLeast"/>
    </w:pPr>
    <w:rPr>
      <w:rFonts w:ascii="Mangal" w:eastAsia="Microsoft YaHei" w:hAnsi="Mangal" w:cs="Mangal"/>
      <w:color w:val="FFFFFF"/>
      <w:kern w:val="2"/>
      <w:sz w:val="36"/>
      <w:szCs w:val="36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AEF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692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A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61AE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61AEF"/>
    <w:pPr>
      <w:spacing w:before="280" w:after="280"/>
    </w:pPr>
  </w:style>
  <w:style w:type="paragraph" w:styleId="Intestazione">
    <w:name w:val="header"/>
    <w:basedOn w:val="Normale"/>
    <w:link w:val="IntestazioneCarattere"/>
    <w:uiPriority w:val="99"/>
    <w:unhideWhenUsed/>
    <w:rsid w:val="00161A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A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redefinito">
    <w:name w:val="Predefinito"/>
    <w:uiPriority w:val="99"/>
    <w:rsid w:val="00161AEF"/>
    <w:pPr>
      <w:suppressAutoHyphens/>
      <w:autoSpaceDE w:val="0"/>
      <w:spacing w:after="0" w:line="200" w:lineRule="atLeast"/>
    </w:pPr>
    <w:rPr>
      <w:rFonts w:ascii="Mangal" w:eastAsia="Microsoft YaHei" w:hAnsi="Mangal" w:cs="Mangal"/>
      <w:color w:val="FFFFFF"/>
      <w:kern w:val="2"/>
      <w:sz w:val="36"/>
      <w:szCs w:val="36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AEF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692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rensivomontecastrilli.gov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M.ANTONIETTA</dc:creator>
  <cp:lastModifiedBy>stefania</cp:lastModifiedBy>
  <cp:revision>2</cp:revision>
  <dcterms:created xsi:type="dcterms:W3CDTF">2017-07-01T05:55:00Z</dcterms:created>
  <dcterms:modified xsi:type="dcterms:W3CDTF">2017-07-01T05:55:00Z</dcterms:modified>
</cp:coreProperties>
</file>