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4F" w:rsidRDefault="00E83757">
      <w:pPr>
        <w:pStyle w:val="Stilepredefinito"/>
        <w:jc w:val="center"/>
      </w:pPr>
      <w:bookmarkStart w:id="0" w:name="_GoBack"/>
      <w:bookmarkEnd w:id="0"/>
      <w:r>
        <w:rPr>
          <w:b/>
        </w:rPr>
        <w:t>PROTOCOLLO D’OSSERVAZIONE PER IL COMPLETAMENTO DELLE 4h DI AUTOFORMAZIONE</w:t>
      </w:r>
    </w:p>
    <w:p w:rsidR="00CA684F" w:rsidRDefault="00E83757">
      <w:pPr>
        <w:pStyle w:val="Stilepredefinito"/>
        <w:jc w:val="center"/>
      </w:pPr>
      <w:r>
        <w:rPr>
          <w:b/>
        </w:rPr>
        <w:t>CORSISTI FORMAZIONE SOSTEGNO 2018/19</w:t>
      </w:r>
    </w:p>
    <w:p w:rsidR="00CA684F" w:rsidRDefault="00CA684F">
      <w:pPr>
        <w:pStyle w:val="Stilepredefinito"/>
        <w:jc w:val="center"/>
      </w:pPr>
    </w:p>
    <w:p w:rsidR="00CA684F" w:rsidRDefault="00E83757">
      <w:pPr>
        <w:pStyle w:val="Stilepredefinito"/>
      </w:pPr>
      <w:r>
        <w:t>(</w:t>
      </w:r>
      <w:r>
        <w:rPr>
          <w:i/>
        </w:rPr>
        <w:t>Per la compilazione dei dati richiesti utilizzare il carattere maiuscolo</w:t>
      </w:r>
      <w:r>
        <w:t xml:space="preserve">) </w:t>
      </w:r>
    </w:p>
    <w:p w:rsidR="00CA684F" w:rsidRDefault="00E83757">
      <w:pPr>
        <w:pStyle w:val="Stilepredefinito"/>
      </w:pPr>
      <w:r>
        <w:t xml:space="preserve">cognome e nome del corsista: </w:t>
      </w:r>
    </w:p>
    <w:p w:rsidR="00CA684F" w:rsidRDefault="00E83757">
      <w:pPr>
        <w:pStyle w:val="Stilepredefinito"/>
      </w:pPr>
      <w:r>
        <w:t>scuola di appartenenza:</w:t>
      </w:r>
    </w:p>
    <w:p w:rsidR="00CA684F" w:rsidRDefault="00E83757">
      <w:pPr>
        <w:pStyle w:val="Stilepredefinito"/>
      </w:pPr>
      <w:r>
        <w:t xml:space="preserve">codice meccanografico della scuola: </w:t>
      </w:r>
    </w:p>
    <w:p w:rsidR="00CA684F" w:rsidRDefault="00E83757">
      <w:pPr>
        <w:pStyle w:val="Stilepredefinito"/>
      </w:pPr>
      <w:r>
        <w:t>grado e indirizzo:</w:t>
      </w:r>
    </w:p>
    <w:p w:rsidR="00E83757" w:rsidRPr="00E83757" w:rsidRDefault="00E83757">
      <w:pPr>
        <w:pStyle w:val="Stilepredefinito"/>
        <w:rPr>
          <w:color w:val="C5000B"/>
        </w:rPr>
      </w:pPr>
      <w:r>
        <w:rPr>
          <w:color w:val="C5000B"/>
        </w:rPr>
        <w:t xml:space="preserve">Il presente protocollo una volta compilato va inviato al seguente indirizzo di posta elettronica </w:t>
      </w:r>
      <w:hyperlink r:id="rId5">
        <w:r w:rsidRPr="004A1A06">
          <w:rPr>
            <w:rStyle w:val="CollegamentoInternet"/>
            <w:b/>
            <w:color w:val="0070C0"/>
          </w:rPr>
          <w:t>corsosostegno19@gmail.com</w:t>
        </w:r>
      </w:hyperlink>
      <w:r>
        <w:rPr>
          <w:color w:val="C5000B"/>
        </w:rPr>
        <w:t xml:space="preserve">  indicando nell'oggetto della mail : nome del corsista –  ordine di scuola – ambito in cui si è svolto il corso</w:t>
      </w:r>
    </w:p>
    <w:p w:rsidR="00CA684F" w:rsidRDefault="00E83757">
      <w:pPr>
        <w:pStyle w:val="Stilepredefinito"/>
        <w:rPr>
          <w:color w:val="C5000B"/>
        </w:rPr>
      </w:pPr>
      <w:r>
        <w:rPr>
          <w:color w:val="C5000B"/>
        </w:rPr>
        <w:t>Es. Roberta Passoni S.P.  am. 5</w:t>
      </w:r>
    </w:p>
    <w:p w:rsidR="004A1A06" w:rsidRPr="004A1A06" w:rsidRDefault="004A1A06">
      <w:pPr>
        <w:pStyle w:val="Stilepredefinito"/>
      </w:pPr>
      <w:r w:rsidRPr="004A1A06">
        <w:rPr>
          <w:highlight w:val="yellow"/>
        </w:rPr>
        <w:t>Il protocollo va inviato entro il 4 febbraio 2019</w:t>
      </w:r>
    </w:p>
    <w:p w:rsidR="00CA684F" w:rsidRDefault="00CA684F">
      <w:pPr>
        <w:pStyle w:val="Stilepredefinito"/>
      </w:pPr>
    </w:p>
    <w:p w:rsidR="00CA684F" w:rsidRDefault="00E83757">
      <w:pPr>
        <w:pStyle w:val="Stilepredefinito"/>
      </w:pPr>
      <w:r>
        <w:rPr>
          <w:b/>
        </w:rPr>
        <w:t>INDICAZIONI PER L’OSSERVAZIONE</w:t>
      </w:r>
      <w:r>
        <w:t>:</w:t>
      </w:r>
    </w:p>
    <w:p w:rsidR="00CA684F" w:rsidRDefault="00E83757">
      <w:pPr>
        <w:pStyle w:val="Stilepredefinito"/>
      </w:pPr>
      <w:r>
        <w:t>Il corsista scelga almeno due delle seguenti attività da osservare e cancelli le righe che non rientrano nella scelta.</w:t>
      </w:r>
    </w:p>
    <w:p w:rsidR="00CA684F" w:rsidRDefault="00E83757">
      <w:pPr>
        <w:pStyle w:val="Stilepredefinito"/>
      </w:pPr>
      <w:r>
        <w:t>Fornisca un’osservazione completa seguendo le indicazioni descritte per l’attività oggetto di osservazione e individui, elencandoli, gli elementi di aiuto e/o di ostacolo nella situazione descritta.</w:t>
      </w:r>
    </w:p>
    <w:p w:rsidR="00CA684F" w:rsidRDefault="00E83757">
      <w:pPr>
        <w:pStyle w:val="Stilepredefinito"/>
      </w:pPr>
      <w:r>
        <w:t>Compili almeno due cartelle.</w:t>
      </w:r>
    </w:p>
    <w:p w:rsidR="00CA684F" w:rsidRDefault="00E83757">
      <w:pPr>
        <w:pStyle w:val="Stilepredefinito"/>
      </w:pPr>
      <w:r>
        <w:rPr>
          <w:b/>
        </w:rPr>
        <w:t xml:space="preserve">ATTENZIONE! </w:t>
      </w:r>
      <w:r>
        <w:t xml:space="preserve">Non scrivere i nomi degli alunni per esteso </w:t>
      </w:r>
    </w:p>
    <w:p w:rsidR="00CA684F" w:rsidRDefault="00CA684F">
      <w:pPr>
        <w:pStyle w:val="Stilepredefinito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299"/>
        <w:gridCol w:w="4275"/>
        <w:gridCol w:w="987"/>
        <w:gridCol w:w="1293"/>
      </w:tblGrid>
      <w:tr w:rsidR="00CA684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E83757">
            <w:pPr>
              <w:pStyle w:val="Stilepredefinito"/>
            </w:pPr>
            <w:r>
              <w:rPr>
                <w:rFonts w:ascii="Arial" w:hAnsi="Arial" w:cs="Arial"/>
                <w:b/>
                <w:bCs/>
              </w:rPr>
              <w:t xml:space="preserve">Asse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E83757">
            <w:pPr>
              <w:pStyle w:val="Stilepredefinito"/>
            </w:pPr>
            <w:r>
              <w:rPr>
                <w:rFonts w:ascii="Arial" w:hAnsi="Arial" w:cs="Arial"/>
                <w:b/>
                <w:bCs/>
              </w:rPr>
              <w:t xml:space="preserve">Attività da osservare 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E83757">
            <w:pPr>
              <w:pStyle w:val="Stilepredefinito"/>
            </w:pPr>
            <w:r>
              <w:rPr>
                <w:b/>
              </w:rPr>
              <w:t>Cosa è stato d’aiuto?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E83757">
            <w:pPr>
              <w:pStyle w:val="Stilepredefinito"/>
            </w:pPr>
            <w:r>
              <w:rPr>
                <w:b/>
              </w:rPr>
              <w:t>Cosa è stato d’ostacolo?</w:t>
            </w:r>
          </w:p>
        </w:tc>
      </w:tr>
      <w:tr w:rsidR="00CA684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E83757">
            <w:pPr>
              <w:pStyle w:val="Stilepredefinito"/>
            </w:pPr>
            <w:r>
              <w:rPr>
                <w:rFonts w:ascii="Arial" w:hAnsi="Arial" w:cs="Arial"/>
                <w:b/>
                <w:bCs/>
              </w:rPr>
              <w:t>Cognitivo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E83757">
            <w:pPr>
              <w:pStyle w:val="Stilepredefinito"/>
            </w:pPr>
            <w:r>
              <w:rPr>
                <w:rFonts w:ascii="Arial" w:hAnsi="Arial" w:cs="Arial"/>
                <w:b/>
                <w:bCs/>
              </w:rPr>
              <w:t>imparare attraverso le azioni con gli oggetti</w:t>
            </w:r>
          </w:p>
          <w:p w:rsidR="00CA684F" w:rsidRDefault="00E83757">
            <w:pPr>
              <w:pStyle w:val="Stilepredefinito"/>
            </w:pPr>
            <w:r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  <w:i/>
              </w:rPr>
              <w:t xml:space="preserve">Imparare attraverso semplici azioni </w:t>
            </w:r>
            <w:r>
              <w:rPr>
                <w:rFonts w:ascii="Arial" w:hAnsi="Arial" w:cs="Arial"/>
                <w:bCs/>
                <w:i/>
              </w:rPr>
              <w:lastRenderedPageBreak/>
              <w:t>su un singolo oggetto, due o più oggetti, il gioco simbolico e di finzione, come battere un oggetto, costruire con dei cubi e giocare con bambole o automobiline)</w:t>
            </w:r>
          </w:p>
          <w:p w:rsidR="00CA684F" w:rsidRDefault="00CA684F">
            <w:pPr>
              <w:pStyle w:val="Stilepredefinito"/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</w:tr>
      <w:tr w:rsidR="00CA684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</w:tr>
      <w:tr w:rsidR="00CA684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E83757">
            <w:pPr>
              <w:pStyle w:val="Stilepredefinito"/>
            </w:pPr>
            <w:r>
              <w:rPr>
                <w:rFonts w:ascii="Arial" w:hAnsi="Arial" w:cs="Arial"/>
                <w:b/>
                <w:bCs/>
                <w:color w:val="000000"/>
              </w:rPr>
              <w:t>acquisire concetti</w:t>
            </w:r>
          </w:p>
          <w:p w:rsidR="00CA684F" w:rsidRDefault="00E83757">
            <w:pPr>
              <w:pStyle w:val="Stilepredefinito"/>
            </w:pPr>
            <w:r>
              <w:rPr>
                <w:rFonts w:ascii="Arial" w:hAnsi="Arial" w:cs="Arial"/>
                <w:bCs/>
                <w:i/>
              </w:rPr>
              <w:t>(Sviluppare la competenza di comprendere e usare concetti basilari e complessi che riguardano le caratteristiche di cose, persone o eventi)</w:t>
            </w:r>
          </w:p>
          <w:p w:rsidR="00CA684F" w:rsidRDefault="00CA684F">
            <w:pPr>
              <w:pStyle w:val="Stilepredefinito"/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</w:tr>
      <w:tr w:rsidR="00CA684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</w:tr>
      <w:tr w:rsidR="00CA684F">
        <w:trPr>
          <w:trHeight w:val="572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E83757">
            <w:pPr>
              <w:pStyle w:val="Stilepredefinito"/>
            </w:pPr>
            <w:r>
              <w:rPr>
                <w:rFonts w:ascii="Arial" w:hAnsi="Arial" w:cs="Arial"/>
                <w:b/>
              </w:rPr>
              <w:t>Affettivo- relazionale</w:t>
            </w:r>
          </w:p>
          <w:p w:rsidR="00CA684F" w:rsidRDefault="00CA684F">
            <w:pPr>
              <w:pStyle w:val="Stilepredefinito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E83757">
            <w:pPr>
              <w:pStyle w:val="Stilepredefinito"/>
            </w:pPr>
            <w:r>
              <w:rPr>
                <w:rFonts w:ascii="Arial" w:hAnsi="Arial" w:cs="Arial"/>
                <w:b/>
                <w:bCs/>
              </w:rPr>
              <w:t>controllare il proprio comportamento</w:t>
            </w:r>
          </w:p>
          <w:p w:rsidR="00CA684F" w:rsidRDefault="00E83757">
            <w:pPr>
              <w:pStyle w:val="Stilepredefinito"/>
            </w:pPr>
            <w:r>
              <w:rPr>
                <w:rFonts w:ascii="Arial" w:hAnsi="Arial" w:cs="Arial"/>
                <w:bCs/>
                <w:i/>
              </w:rPr>
              <w:t>(Eseguire azioni semplici o complesse e coordinate in modo coerente in risposta a situazioni, persone o esperienze nuove, ad es. fare silenzio in biblioteca)</w:t>
            </w:r>
          </w:p>
          <w:p w:rsidR="00CA684F" w:rsidRDefault="00CA684F">
            <w:pPr>
              <w:pStyle w:val="Stilepredefinito"/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</w:tr>
      <w:tr w:rsidR="00CA684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</w:tr>
      <w:tr w:rsidR="00CA684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E83757">
            <w:pPr>
              <w:pStyle w:val="Stilepredefinito"/>
              <w:spacing w:line="100" w:lineRule="atLeast"/>
            </w:pPr>
            <w:r>
              <w:rPr>
                <w:rFonts w:ascii="Arial" w:hAnsi="Arial" w:cs="Arial"/>
                <w:b/>
              </w:rPr>
              <w:t>Linguistico/</w:t>
            </w:r>
            <w:r>
              <w:rPr>
                <w:rFonts w:ascii="Arial" w:hAnsi="Arial" w:cs="Arial"/>
                <w:b/>
                <w:color w:val="000000"/>
              </w:rPr>
              <w:t>comunicazionale</w:t>
            </w:r>
          </w:p>
          <w:p w:rsidR="00CA684F" w:rsidRDefault="00CA684F">
            <w:pPr>
              <w:pStyle w:val="Stilepredefinito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E83757">
            <w:pPr>
              <w:pStyle w:val="Stilepredefinito"/>
            </w:pPr>
            <w:r>
              <w:rPr>
                <w:rFonts w:ascii="Arial" w:hAnsi="Arial" w:cs="Arial"/>
                <w:b/>
                <w:bCs/>
              </w:rPr>
              <w:t>comunicare con – ricevere messaggi verbali</w:t>
            </w:r>
          </w:p>
          <w:p w:rsidR="00CA684F" w:rsidRDefault="00E83757">
            <w:pPr>
              <w:pStyle w:val="Stilepredefinito"/>
            </w:pPr>
            <w:r>
              <w:rPr>
                <w:rFonts w:ascii="Arial" w:hAnsi="Arial" w:cs="Arial"/>
                <w:bCs/>
                <w:i/>
              </w:rPr>
              <w:t>(Comprendere i significati letterali e impliciti dei messaggi nel linguaggio parlato, come comprendere che un'affermazione sostiene un fatto o è un'espressione idiomatica, come rispondere ai messaggi verbali e comprenderli)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</w:tr>
      <w:tr w:rsidR="00CA684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</w:tr>
      <w:tr w:rsidR="00CA684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E83757">
            <w:pPr>
              <w:pStyle w:val="Stilepredefinito"/>
              <w:spacing w:line="100" w:lineRule="atLeast"/>
            </w:pPr>
            <w:r>
              <w:rPr>
                <w:rFonts w:ascii="Arial" w:hAnsi="Arial" w:cs="Arial"/>
                <w:b/>
              </w:rPr>
              <w:lastRenderedPageBreak/>
              <w:t>Sensoriale</w:t>
            </w:r>
          </w:p>
          <w:p w:rsidR="00CA684F" w:rsidRDefault="00CA684F">
            <w:pPr>
              <w:pStyle w:val="Stilepredefinito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E83757">
            <w:pPr>
              <w:pStyle w:val="Stilepredefinito"/>
            </w:pPr>
            <w:r>
              <w:rPr>
                <w:rFonts w:ascii="Arial" w:hAnsi="Arial" w:cs="Arial"/>
                <w:b/>
              </w:rPr>
              <w:t>Guardare</w:t>
            </w:r>
          </w:p>
          <w:p w:rsidR="00CA684F" w:rsidRDefault="00E83757">
            <w:pPr>
              <w:pStyle w:val="Stilepredefinito"/>
            </w:pPr>
            <w:r>
              <w:rPr>
                <w:rFonts w:ascii="Arial" w:hAnsi="Arial" w:cs="Arial"/>
                <w:bCs/>
                <w:i/>
              </w:rPr>
              <w:t>(Utilizzare il senso della vista intenzionalmente per sperimentare stimoli visivi, come seguire visivamente un oggetto, guardare delle persone, osservare un evento sportivo, una persona o dei bambini che giocano)</w:t>
            </w:r>
          </w:p>
          <w:p w:rsidR="00CA684F" w:rsidRDefault="00E83757">
            <w:pPr>
              <w:pStyle w:val="Stilepredefinito"/>
            </w:pPr>
            <w:r>
              <w:t xml:space="preserve"> 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</w:tr>
      <w:tr w:rsidR="00CA684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</w:tr>
      <w:tr w:rsidR="00CA684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E83757">
            <w:pPr>
              <w:pStyle w:val="Stilepredefinito"/>
            </w:pPr>
            <w:r>
              <w:rPr>
                <w:rFonts w:ascii="Arial" w:hAnsi="Arial" w:cs="Arial"/>
                <w:b/>
              </w:rPr>
              <w:t>Motorio-prassico</w:t>
            </w:r>
          </w:p>
          <w:p w:rsidR="00CA684F" w:rsidRDefault="00CA684F">
            <w:pPr>
              <w:pStyle w:val="Stilepredefinito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E83757">
            <w:pPr>
              <w:pStyle w:val="Stilepredefinito"/>
            </w:pPr>
            <w:r>
              <w:rPr>
                <w:rFonts w:ascii="Arial" w:hAnsi="Arial" w:cs="Arial"/>
                <w:b/>
              </w:rPr>
              <w:t>uso fine della mano</w:t>
            </w:r>
          </w:p>
          <w:p w:rsidR="00CA684F" w:rsidRDefault="00E83757">
            <w:pPr>
              <w:pStyle w:val="Stilepredefinito"/>
            </w:pPr>
            <w:r>
              <w:rPr>
                <w:i/>
              </w:rPr>
              <w:t>(Compiere le azioni coordinate del maneggiare oggetti, raccoglierli, manipolarli e lasciarli andare usando una mano, dita e pollice, come necessario per raccogliere delle monete da un tavolo o per comporre un numero al telefono o girare una maniglia)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</w:tr>
      <w:tr w:rsidR="00CA684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</w:tr>
      <w:tr w:rsidR="00CA684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E83757">
            <w:pPr>
              <w:pStyle w:val="Stilepredefinito"/>
              <w:spacing w:line="100" w:lineRule="atLeast"/>
            </w:pPr>
            <w:r>
              <w:rPr>
                <w:rFonts w:ascii="Arial" w:hAnsi="Arial" w:cs="Arial"/>
                <w:b/>
              </w:rPr>
              <w:t>Neuropsicologico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E83757">
            <w:pPr>
              <w:pStyle w:val="Stilepredefinito"/>
            </w:pPr>
            <w:r>
              <w:rPr>
                <w:rFonts w:ascii="Arial" w:hAnsi="Arial" w:cs="Arial"/>
                <w:b/>
              </w:rPr>
              <w:t>dirigere l’attenzione</w:t>
            </w:r>
          </w:p>
          <w:p w:rsidR="00CA684F" w:rsidRDefault="00E83757">
            <w:pPr>
              <w:pStyle w:val="Stilepredefinito"/>
            </w:pPr>
            <w:r>
              <w:rPr>
                <w:i/>
              </w:rPr>
              <w:t>(Mantenere intenzionalmente l'attenzione su azioni o compiti specifici per una lunghezza temporale appropriata)</w:t>
            </w:r>
          </w:p>
          <w:p w:rsidR="00CA684F" w:rsidRDefault="00CA684F">
            <w:pPr>
              <w:pStyle w:val="Stilepredefinito"/>
            </w:pPr>
          </w:p>
          <w:p w:rsidR="00CA684F" w:rsidRDefault="00CA684F">
            <w:pPr>
              <w:pStyle w:val="Stilepredefinito"/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</w:tr>
      <w:tr w:rsidR="00CA684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</w:tr>
      <w:tr w:rsidR="00CA684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E83757">
            <w:pPr>
              <w:pStyle w:val="Stilepredefinito"/>
              <w:spacing w:line="100" w:lineRule="atLeast"/>
            </w:pPr>
            <w:r>
              <w:rPr>
                <w:rFonts w:ascii="Arial" w:hAnsi="Arial" w:cs="Arial"/>
                <w:b/>
              </w:rPr>
              <w:t>Autonomia</w:t>
            </w:r>
          </w:p>
          <w:p w:rsidR="00CA684F" w:rsidRDefault="00CA684F">
            <w:pPr>
              <w:pStyle w:val="Stilepredefinito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E83757">
            <w:pPr>
              <w:pStyle w:val="Stilepredefinito"/>
              <w:tabs>
                <w:tab w:val="right" w:pos="4320"/>
              </w:tabs>
            </w:pPr>
            <w:r>
              <w:rPr>
                <w:rFonts w:ascii="Arial" w:hAnsi="Arial" w:cs="Arial"/>
                <w:b/>
                <w:bCs/>
              </w:rPr>
              <w:t>eseguire la routine quotidiana</w:t>
            </w:r>
          </w:p>
          <w:p w:rsidR="00CA684F" w:rsidRDefault="00E83757">
            <w:pPr>
              <w:pStyle w:val="Stilepredefinito"/>
            </w:pPr>
            <w:r>
              <w:rPr>
                <w:i/>
              </w:rPr>
              <w:t>(Compiere delle azioni semplici o complesse e coordinate per pianificare, gestire e completare le attività richieste dai procedimenti o dalle incombenze quotidiane, come organizzare il proprio tempo e pianificare le diverse attività nel corso della giornata)</w:t>
            </w:r>
          </w:p>
          <w:p w:rsidR="00CA684F" w:rsidRDefault="00E83757">
            <w:pPr>
              <w:pStyle w:val="Stilepredefinito"/>
              <w:tabs>
                <w:tab w:val="right" w:pos="4320"/>
              </w:tabs>
            </w:pPr>
            <w:r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</w:tr>
      <w:tr w:rsidR="00CA684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  <w:spacing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</w:tr>
      <w:tr w:rsidR="00CA684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E83757">
            <w:pPr>
              <w:pStyle w:val="Stilepredefinito"/>
              <w:spacing w:line="100" w:lineRule="atLeast"/>
            </w:pPr>
            <w:r>
              <w:rPr>
                <w:rFonts w:ascii="Arial" w:hAnsi="Arial" w:cs="Arial"/>
                <w:b/>
                <w:color w:val="000000"/>
              </w:rPr>
              <w:t>Apprendimento</w:t>
            </w:r>
          </w:p>
          <w:p w:rsidR="00CA684F" w:rsidRDefault="00CA684F">
            <w:pPr>
              <w:pStyle w:val="Stilepredefinito"/>
              <w:spacing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E83757">
            <w:pPr>
              <w:pStyle w:val="Stilepredefinito"/>
            </w:pPr>
            <w:r>
              <w:rPr>
                <w:rFonts w:ascii="Arial" w:hAnsi="Arial" w:cs="Arial"/>
                <w:b/>
                <w:bCs/>
              </w:rPr>
              <w:t>acquisizione di abilità</w:t>
            </w:r>
          </w:p>
          <w:p w:rsidR="00CA684F" w:rsidRDefault="00E83757">
            <w:pPr>
              <w:pStyle w:val="Stilepredefinito"/>
            </w:pPr>
            <w:r>
              <w:rPr>
                <w:i/>
              </w:rPr>
              <w:t>(Sviluppare capacità basilari e complesse in insiemi integrati di azioni o compiti in modo da iniziare o portare a termine l'acquisizione di un'abilità, come utilizzare strumenti, giocattoli o giochi)</w:t>
            </w:r>
          </w:p>
          <w:p w:rsidR="00CA684F" w:rsidRDefault="00CA684F">
            <w:pPr>
              <w:pStyle w:val="Stilepredefinito"/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</w:tr>
      <w:tr w:rsidR="00CA684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  <w:spacing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84F" w:rsidRDefault="00CA684F">
            <w:pPr>
              <w:pStyle w:val="Stilepredefinito"/>
            </w:pPr>
          </w:p>
        </w:tc>
      </w:tr>
    </w:tbl>
    <w:p w:rsidR="00CA684F" w:rsidRDefault="00CA684F">
      <w:pPr>
        <w:pStyle w:val="Stilepredefinito"/>
      </w:pPr>
    </w:p>
    <w:sectPr w:rsidR="00CA684F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4F"/>
    <w:rsid w:val="004A1A06"/>
    <w:rsid w:val="009F0406"/>
    <w:rsid w:val="00CA684F"/>
    <w:rsid w:val="00E8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pPr>
      <w:suppressAutoHyphens/>
    </w:pPr>
    <w:rPr>
      <w:rFonts w:ascii="Calibri" w:eastAsia="SimSun" w:hAnsi="Calibri" w:cs="Calibri"/>
      <w:sz w:val="24"/>
      <w:szCs w:val="24"/>
      <w:lang w:eastAsia="en-US"/>
    </w:rPr>
  </w:style>
  <w:style w:type="paragraph" w:customStyle="1" w:styleId="Intestazione1">
    <w:name w:val="Intestazione 1"/>
    <w:basedOn w:val="Stilepredefinito"/>
    <w:pPr>
      <w:keepNext/>
      <w:keepLines/>
      <w:spacing w:before="240" w:after="0"/>
    </w:pPr>
    <w:rPr>
      <w:rFonts w:ascii="Calibri Light" w:hAnsi="Calibri Light"/>
      <w:color w:val="2E74B5"/>
      <w:sz w:val="32"/>
      <w:szCs w:val="32"/>
    </w:rPr>
  </w:style>
  <w:style w:type="character" w:customStyle="1" w:styleId="Titolo1Carattere">
    <w:name w:val="Titolo 1 Carattere"/>
    <w:basedOn w:val="Carpredefinitoparagrafo"/>
    <w:rPr>
      <w:rFonts w:ascii="Calibri Light" w:hAnsi="Calibri Light"/>
      <w:color w:val="2E74B5"/>
      <w:sz w:val="32"/>
      <w:szCs w:val="32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Intestazione">
    <w:name w:val="header"/>
    <w:basedOn w:val="Stilepredefinito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Stilepredefinito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Stilepredefinito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Stilepredefinito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pPr>
      <w:suppressAutoHyphens/>
    </w:pPr>
    <w:rPr>
      <w:rFonts w:ascii="Calibri" w:eastAsia="SimSun" w:hAnsi="Calibri" w:cs="Calibri"/>
      <w:sz w:val="24"/>
      <w:szCs w:val="24"/>
      <w:lang w:eastAsia="en-US"/>
    </w:rPr>
  </w:style>
  <w:style w:type="paragraph" w:customStyle="1" w:styleId="Intestazione1">
    <w:name w:val="Intestazione 1"/>
    <w:basedOn w:val="Stilepredefinito"/>
    <w:pPr>
      <w:keepNext/>
      <w:keepLines/>
      <w:spacing w:before="240" w:after="0"/>
    </w:pPr>
    <w:rPr>
      <w:rFonts w:ascii="Calibri Light" w:hAnsi="Calibri Light"/>
      <w:color w:val="2E74B5"/>
      <w:sz w:val="32"/>
      <w:szCs w:val="32"/>
    </w:rPr>
  </w:style>
  <w:style w:type="character" w:customStyle="1" w:styleId="Titolo1Carattere">
    <w:name w:val="Titolo 1 Carattere"/>
    <w:basedOn w:val="Carpredefinitoparagrafo"/>
    <w:rPr>
      <w:rFonts w:ascii="Calibri Light" w:hAnsi="Calibri Light"/>
      <w:color w:val="2E74B5"/>
      <w:sz w:val="32"/>
      <w:szCs w:val="32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Intestazione">
    <w:name w:val="header"/>
    <w:basedOn w:val="Stilepredefinito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Stilepredefinito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Stilepredefinito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Stilepredefinito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sosostegno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usai</dc:creator>
  <cp:lastModifiedBy>stefania</cp:lastModifiedBy>
  <cp:revision>2</cp:revision>
  <dcterms:created xsi:type="dcterms:W3CDTF">2019-01-02T12:53:00Z</dcterms:created>
  <dcterms:modified xsi:type="dcterms:W3CDTF">2019-01-02T12:53:00Z</dcterms:modified>
</cp:coreProperties>
</file>